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A" w:rsidRPr="000D0804" w:rsidRDefault="00313BAA" w:rsidP="00313BAA">
      <w:pPr>
        <w:pStyle w:val="1"/>
        <w:jc w:val="center"/>
        <w:rPr>
          <w:rFonts w:ascii="微软雅黑" w:eastAsia="微软雅黑" w:hAnsi="微软雅黑"/>
          <w:sz w:val="28"/>
          <w:szCs w:val="24"/>
        </w:rPr>
      </w:pPr>
      <w:r w:rsidRPr="000D0804">
        <w:rPr>
          <w:rFonts w:ascii="微软雅黑" w:eastAsia="微软雅黑" w:hAnsi="微软雅黑" w:hint="eastAsia"/>
          <w:sz w:val="28"/>
          <w:szCs w:val="24"/>
        </w:rPr>
        <w:t>招标</w:t>
      </w:r>
      <w:r w:rsidR="002D6254" w:rsidRPr="000D0804">
        <w:rPr>
          <w:rFonts w:ascii="微软雅黑" w:eastAsia="微软雅黑" w:hAnsi="微软雅黑" w:hint="eastAsia"/>
          <w:sz w:val="28"/>
          <w:szCs w:val="24"/>
        </w:rPr>
        <w:t>公告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致各参标单位：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        现对河北丰盈达科技有限公司2020-2022年供大型国企项目钢材采购进行招标，具体事项如下：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一、保证金金额：本次招标的保证金金额为20000元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二、中标方式： 2020年7月1日11:30:00平台开标。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中标单价应保持在合理范围，合理范围区间为合理价上下浮动10%以内，公示期间若招标方对中标结果提出疑义，经综合评定后，若疑义属实，则项目方有权取消此供应商中标资格，与价格次低者协商。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三、招标概况：      本招标项目为河北丰盈达科技有限公司2020-2022年供大型国企项目钢材采购，所供项目均为河北省内，现对本企业所需钢材进行公开招标。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四、资格要求： 投标人需登录平安智采平台（www.pauct.com）进行注册(登录后上传加盖公章企业营业执照、一般纳税人证明并填写业务联系人相关信息)。投标人必须具备以下条件方可获取投标资格: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（1）企业经平台注册并认证通过；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（2）有持续供货能力；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（3）为非联合体投标；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五、材料说明： 本次招标约15万吨。详见附表：物料清单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六、报价方式： 盘圆、盘螺过磅，螺纹钢检尺验收（含税落地价），数量以每次实际到场验收合格数量为准。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lastRenderedPageBreak/>
        <w:t>七、付款方式： 货到现场之日起7日（含检测3日）内以电汇或网银方式付清全部货款。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八、废标条件：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（1）低于成本恶性竞争的；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（2）与其他投标人相互串通报价，或者与招标人串通投标的；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（3）未按招标文件约定报价的；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（4）中标单位放弃中标项目，不与项目签订合同的；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（5）在签订合同时向招标人提出附加条件的；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（6）中标单位签订合同后没有能力履行合同的；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（7）不按时、不保质、不保量将货物送往工地的。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（8）其他扰乱平台秩序或有损招标方利益的。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以上几点属于任何一条视为废标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九、责任划分：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中标方负责将货物运输并卸到需方指定地点且承担运费及装卸费，装卸和运输途中等出现任何风险，均由中标方承担。本次招标报价暂不含运费，具体送货地点中标后另行通知，运费另行估算。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发布媒介： 本次招标及中标公告发布于中采网站：www.pauct.com。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联系信息： 张静 15032625690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 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平台联系人：吴可蕊 17733850322</w:t>
      </w:r>
    </w:p>
    <w:p w:rsidR="000D0804" w:rsidRDefault="000D0804" w:rsidP="000D0804">
      <w:pPr>
        <w:pStyle w:val="a7"/>
        <w:rPr>
          <w:rFonts w:ascii="微软雅黑" w:eastAsia="微软雅黑" w:hAnsi="微软雅黑" w:hint="eastAsia"/>
        </w:rPr>
      </w:pPr>
      <w:r w:rsidRPr="000D0804">
        <w:rPr>
          <w:rFonts w:ascii="微软雅黑" w:eastAsia="微软雅黑" w:hAnsi="微软雅黑"/>
        </w:rPr>
        <w:t>特别声明：平安智采平台为第三方服务平台，只为客户提供相关服务，客户在任何操作或交易前请自行评估，若发生纠纷或出现违约、资金损失等情况，平</w:t>
      </w:r>
      <w:r w:rsidRPr="000D0804">
        <w:rPr>
          <w:rFonts w:ascii="微软雅黑" w:eastAsia="微软雅黑" w:hAnsi="微软雅黑"/>
        </w:rPr>
        <w:lastRenderedPageBreak/>
        <w:t>台不承担任何责任。但平台会积极配合，尽快完成投诉审核、展示违约信息，视情节轻重做出相应积分和保证金处罚；其他事宜需双方自行协商解决，协调不成的，可通过法律途径解决。</w:t>
      </w:r>
    </w:p>
    <w:p w:rsidR="000D0804" w:rsidRDefault="000D0804" w:rsidP="000D0804">
      <w:pPr>
        <w:pStyle w:val="a7"/>
        <w:jc w:val="right"/>
        <w:rPr>
          <w:rFonts w:ascii="微软雅黑" w:eastAsia="微软雅黑" w:hAnsi="微软雅黑" w:hint="eastAsia"/>
        </w:rPr>
      </w:pPr>
    </w:p>
    <w:p w:rsidR="000D0804" w:rsidRDefault="000D0804" w:rsidP="000D0804">
      <w:pPr>
        <w:pStyle w:val="a7"/>
        <w:jc w:val="right"/>
        <w:rPr>
          <w:rFonts w:ascii="微软雅黑" w:eastAsia="微软雅黑" w:hAnsi="微软雅黑" w:hint="eastAsia"/>
        </w:rPr>
      </w:pPr>
    </w:p>
    <w:p w:rsidR="000D0804" w:rsidRDefault="000D0804" w:rsidP="000D0804">
      <w:pPr>
        <w:pStyle w:val="a7"/>
        <w:jc w:val="righ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河北丰盈达科技有限公司</w:t>
      </w:r>
    </w:p>
    <w:p w:rsidR="000D0804" w:rsidRPr="000D0804" w:rsidRDefault="000D0804" w:rsidP="000D0804">
      <w:pPr>
        <w:pStyle w:val="a7"/>
        <w:jc w:val="righ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2020年6月23日</w:t>
      </w:r>
    </w:p>
    <w:p w:rsidR="000D0804" w:rsidRPr="000D0804" w:rsidRDefault="000D0804" w:rsidP="000D0804">
      <w:pPr>
        <w:pStyle w:val="a7"/>
        <w:jc w:val="right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 xml:space="preserve">                                                                </w:t>
      </w:r>
      <w:r>
        <w:rPr>
          <w:rFonts w:ascii="微软雅黑" w:eastAsia="微软雅黑" w:hAnsi="微软雅黑"/>
        </w:rPr>
        <w:t xml:space="preserve">  </w:t>
      </w:r>
      <w:r w:rsidRPr="000D0804">
        <w:rPr>
          <w:rFonts w:ascii="微软雅黑" w:eastAsia="微软雅黑" w:hAnsi="微软雅黑"/>
        </w:rPr>
        <w:t> 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 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 </w:t>
      </w:r>
    </w:p>
    <w:p w:rsidR="000D0804" w:rsidRPr="000D0804" w:rsidRDefault="000D0804" w:rsidP="000D0804">
      <w:pPr>
        <w:pStyle w:val="a7"/>
        <w:rPr>
          <w:rFonts w:ascii="微软雅黑" w:eastAsia="微软雅黑" w:hAnsi="微软雅黑"/>
        </w:rPr>
      </w:pPr>
      <w:r w:rsidRPr="000D0804">
        <w:rPr>
          <w:rFonts w:ascii="微软雅黑" w:eastAsia="微软雅黑" w:hAnsi="微软雅黑"/>
        </w:rPr>
        <w:t> </w:t>
      </w:r>
    </w:p>
    <w:p w:rsidR="004358AB" w:rsidRPr="000D0804" w:rsidRDefault="004358AB" w:rsidP="000D0804">
      <w:pPr>
        <w:pStyle w:val="a5"/>
        <w:ind w:leftChars="0" w:left="0"/>
        <w:rPr>
          <w:rFonts w:ascii="微软雅黑" w:eastAsia="微软雅黑" w:hAnsi="微软雅黑"/>
          <w:sz w:val="24"/>
          <w:szCs w:val="24"/>
        </w:rPr>
      </w:pPr>
    </w:p>
    <w:sectPr w:rsidR="004358AB" w:rsidRPr="000D08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18" w:rsidRDefault="008F6418" w:rsidP="00313BAA">
      <w:pPr>
        <w:spacing w:after="0"/>
      </w:pPr>
      <w:r>
        <w:separator/>
      </w:r>
    </w:p>
  </w:endnote>
  <w:endnote w:type="continuationSeparator" w:id="0">
    <w:p w:rsidR="008F6418" w:rsidRDefault="008F6418" w:rsidP="00313B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18" w:rsidRDefault="008F6418" w:rsidP="00313BAA">
      <w:pPr>
        <w:spacing w:after="0"/>
      </w:pPr>
      <w:r>
        <w:separator/>
      </w:r>
    </w:p>
  </w:footnote>
  <w:footnote w:type="continuationSeparator" w:id="0">
    <w:p w:rsidR="008F6418" w:rsidRDefault="008F6418" w:rsidP="00313B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0804"/>
    <w:rsid w:val="002D6254"/>
    <w:rsid w:val="00313BAA"/>
    <w:rsid w:val="00323B43"/>
    <w:rsid w:val="003D37D8"/>
    <w:rsid w:val="00426133"/>
    <w:rsid w:val="004358AB"/>
    <w:rsid w:val="004B172A"/>
    <w:rsid w:val="00630CB6"/>
    <w:rsid w:val="008B7726"/>
    <w:rsid w:val="008F6418"/>
    <w:rsid w:val="00C72729"/>
    <w:rsid w:val="00D31D50"/>
    <w:rsid w:val="00D4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313BAA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B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B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B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BAA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313BA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正文文本缩进 Char"/>
    <w:link w:val="a5"/>
    <w:rsid w:val="00313BAA"/>
    <w:rPr>
      <w:rFonts w:ascii="Calibri" w:eastAsia="宋体" w:hAnsi="Calibri" w:cs="Times New Roman"/>
      <w:sz w:val="20"/>
      <w:szCs w:val="20"/>
    </w:rPr>
  </w:style>
  <w:style w:type="paragraph" w:styleId="a5">
    <w:name w:val="Body Text Indent"/>
    <w:basedOn w:val="a"/>
    <w:link w:val="Char1"/>
    <w:unhideWhenUsed/>
    <w:rsid w:val="00313BAA"/>
    <w:pPr>
      <w:widowControl w:val="0"/>
      <w:adjustRightInd/>
      <w:snapToGrid/>
      <w:spacing w:after="120"/>
      <w:ind w:leftChars="200" w:left="420"/>
      <w:jc w:val="both"/>
    </w:pPr>
    <w:rPr>
      <w:rFonts w:ascii="Calibri" w:eastAsia="宋体" w:hAnsi="Calibri" w:cs="Times New Roman"/>
      <w:sz w:val="20"/>
      <w:szCs w:val="20"/>
    </w:rPr>
  </w:style>
  <w:style w:type="character" w:customStyle="1" w:styleId="Char10">
    <w:name w:val="正文文本缩进 Char1"/>
    <w:basedOn w:val="a0"/>
    <w:link w:val="a5"/>
    <w:uiPriority w:val="99"/>
    <w:semiHidden/>
    <w:rsid w:val="00313BAA"/>
    <w:rPr>
      <w:rFonts w:ascii="Tahoma" w:hAnsi="Tahoma"/>
    </w:rPr>
  </w:style>
  <w:style w:type="paragraph" w:customStyle="1" w:styleId="a6">
    <w:name w:val="目录"/>
    <w:basedOn w:val="a"/>
    <w:rsid w:val="00313BAA"/>
    <w:pPr>
      <w:adjustRightInd/>
      <w:snapToGrid/>
      <w:spacing w:after="0"/>
      <w:jc w:val="center"/>
    </w:pPr>
    <w:rPr>
      <w:rFonts w:ascii="宋体" w:eastAsia="宋体" w:hAnsi="Times New Roman" w:cs="Times New Roman"/>
      <w:b/>
      <w:sz w:val="36"/>
      <w:szCs w:val="20"/>
    </w:rPr>
  </w:style>
  <w:style w:type="paragraph" w:styleId="a7">
    <w:name w:val="Normal (Web)"/>
    <w:basedOn w:val="a"/>
    <w:uiPriority w:val="99"/>
    <w:semiHidden/>
    <w:unhideWhenUsed/>
    <w:rsid w:val="000D08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2020-06-23T07:52:00Z</dcterms:modified>
</cp:coreProperties>
</file>