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7093" w:rsidRDefault="00AE7093"/>
    <w:p w:rsidR="00D21901" w:rsidRDefault="00D21901" w:rsidP="00D21901">
      <w:pPr>
        <w:widowControl/>
        <w:spacing w:before="100" w:beforeAutospacing="1" w:after="100" w:afterAutospacing="1"/>
        <w:jc w:val="center"/>
        <w:rPr>
          <w:rFonts w:ascii="宋体" w:eastAsia="宋体" w:hAnsi="宋体" w:cs="宋体"/>
          <w:b/>
          <w:bCs/>
          <w:kern w:val="0"/>
          <w:sz w:val="36"/>
          <w:szCs w:val="36"/>
        </w:rPr>
      </w:pPr>
      <w:r w:rsidRPr="00D21901">
        <w:rPr>
          <w:rFonts w:ascii="宋体" w:eastAsia="宋体" w:hAnsi="宋体" w:cs="宋体"/>
          <w:b/>
          <w:bCs/>
          <w:kern w:val="0"/>
          <w:sz w:val="36"/>
          <w:szCs w:val="36"/>
        </w:rPr>
        <w:t xml:space="preserve"> 湖南东方红建设集团有限公司梦想新天地项目 </w:t>
      </w:r>
    </w:p>
    <w:p w:rsidR="00D21901" w:rsidRPr="00D21901" w:rsidRDefault="00D21901" w:rsidP="00D21901">
      <w:pPr>
        <w:widowControl/>
        <w:spacing w:before="100" w:beforeAutospacing="1" w:after="100" w:afterAutospacing="1"/>
        <w:jc w:val="center"/>
        <w:rPr>
          <w:rFonts w:ascii="宋体" w:eastAsia="宋体" w:hAnsi="宋体" w:cs="宋体"/>
          <w:kern w:val="0"/>
          <w:sz w:val="24"/>
        </w:rPr>
      </w:pPr>
      <w:r w:rsidRPr="00D21901">
        <w:rPr>
          <w:rFonts w:ascii="宋体" w:eastAsia="宋体" w:hAnsi="宋体" w:cs="宋体"/>
          <w:b/>
          <w:bCs/>
          <w:kern w:val="0"/>
          <w:sz w:val="36"/>
          <w:szCs w:val="36"/>
        </w:rPr>
        <w:t>商用混凝土</w:t>
      </w:r>
      <w:bookmarkStart w:id="0" w:name="_GoBack"/>
      <w:bookmarkEnd w:id="0"/>
      <w:r w:rsidRPr="00D21901">
        <w:rPr>
          <w:rFonts w:ascii="宋体" w:eastAsia="宋体" w:hAnsi="宋体" w:cs="宋体"/>
          <w:b/>
          <w:bCs/>
          <w:kern w:val="0"/>
          <w:sz w:val="36"/>
          <w:szCs w:val="36"/>
        </w:rPr>
        <w:t>单一来源招标公告</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 </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为满足</w:t>
      </w:r>
      <w:r w:rsidRPr="00D21901">
        <w:rPr>
          <w:rFonts w:ascii="宋体" w:eastAsia="宋体" w:hAnsi="宋体" w:cs="宋体"/>
          <w:kern w:val="0"/>
          <w:sz w:val="24"/>
          <w:u w:val="single"/>
        </w:rPr>
        <w:t>本 </w:t>
      </w:r>
      <w:r w:rsidRPr="00D21901">
        <w:rPr>
          <w:rFonts w:ascii="宋体" w:eastAsia="宋体" w:hAnsi="宋体" w:cs="宋体"/>
          <w:kern w:val="0"/>
          <w:sz w:val="24"/>
        </w:rPr>
        <w:t>公司</w:t>
      </w:r>
      <w:r w:rsidRPr="00D21901">
        <w:rPr>
          <w:rFonts w:ascii="宋体" w:eastAsia="宋体" w:hAnsi="宋体" w:cs="宋体"/>
          <w:kern w:val="0"/>
          <w:sz w:val="24"/>
          <w:u w:val="single"/>
        </w:rPr>
        <w:t>梦想新天地</w:t>
      </w:r>
      <w:r w:rsidRPr="00D21901">
        <w:rPr>
          <w:rFonts w:ascii="宋体" w:eastAsia="宋体" w:hAnsi="宋体" w:cs="宋体"/>
          <w:kern w:val="0"/>
          <w:sz w:val="24"/>
        </w:rPr>
        <w:t>区域/项目的生产需要，现就所需的</w:t>
      </w:r>
      <w:r w:rsidRPr="00D21901">
        <w:rPr>
          <w:rFonts w:ascii="宋体" w:eastAsia="宋体" w:hAnsi="宋体" w:cs="宋体"/>
          <w:kern w:val="0"/>
          <w:sz w:val="24"/>
          <w:u w:val="single"/>
        </w:rPr>
        <w:t xml:space="preserve"> 商用混凝土</w:t>
      </w:r>
      <w:r w:rsidRPr="00D21901">
        <w:rPr>
          <w:rFonts w:ascii="宋体" w:eastAsia="宋体" w:hAnsi="宋体" w:cs="宋体"/>
          <w:kern w:val="0"/>
          <w:sz w:val="24"/>
        </w:rPr>
        <w:t>材料进行招标采购，诚邀合格的投标人参与报名，具体要求如下：</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b/>
          <w:bCs/>
          <w:kern w:val="0"/>
          <w:sz w:val="24"/>
        </w:rPr>
        <w:t>一、基本情况</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1、招标组织：</w:t>
      </w:r>
      <w:r w:rsidRPr="00D21901">
        <w:rPr>
          <w:rFonts w:ascii="宋体" w:eastAsia="宋体" w:hAnsi="宋体" w:cs="宋体"/>
          <w:kern w:val="0"/>
          <w:sz w:val="24"/>
          <w:u w:val="single"/>
        </w:rPr>
        <w:t> 湖南东方红建设集团有限</w:t>
      </w:r>
      <w:r w:rsidRPr="00D21901">
        <w:rPr>
          <w:rFonts w:ascii="宋体" w:eastAsia="宋体" w:hAnsi="宋体" w:cs="宋体"/>
          <w:kern w:val="0"/>
          <w:sz w:val="24"/>
        </w:rPr>
        <w:t>公司</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2、招标项目：</w:t>
      </w:r>
      <w:r w:rsidRPr="00D21901">
        <w:rPr>
          <w:rFonts w:ascii="宋体" w:eastAsia="宋体" w:hAnsi="宋体" w:cs="宋体"/>
          <w:kern w:val="0"/>
          <w:sz w:val="24"/>
          <w:u w:val="single"/>
        </w:rPr>
        <w:t>梦想新天地</w:t>
      </w:r>
      <w:r w:rsidRPr="00D21901">
        <w:rPr>
          <w:rFonts w:ascii="宋体" w:eastAsia="宋体" w:hAnsi="宋体" w:cs="宋体"/>
          <w:kern w:val="0"/>
          <w:sz w:val="24"/>
        </w:rPr>
        <w:t>项目</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3、招标内容：</w:t>
      </w:r>
      <w:r w:rsidRPr="00D21901">
        <w:rPr>
          <w:rFonts w:ascii="宋体" w:eastAsia="宋体" w:hAnsi="宋体" w:cs="宋体"/>
          <w:kern w:val="0"/>
          <w:sz w:val="24"/>
          <w:u w:val="single"/>
        </w:rPr>
        <w:t>  商用混凝土</w:t>
      </w:r>
      <w:r w:rsidRPr="00D21901">
        <w:rPr>
          <w:rFonts w:ascii="宋体" w:eastAsia="宋体" w:hAnsi="宋体" w:cs="宋体"/>
          <w:kern w:val="0"/>
          <w:sz w:val="24"/>
        </w:rPr>
        <w:t>材料</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4、招标数量：约</w:t>
      </w:r>
      <w:r w:rsidRPr="00D21901">
        <w:rPr>
          <w:rFonts w:ascii="宋体" w:eastAsia="宋体" w:hAnsi="宋体" w:cs="宋体"/>
          <w:kern w:val="0"/>
          <w:sz w:val="24"/>
          <w:u w:val="single"/>
        </w:rPr>
        <w:t>   11万   </w:t>
      </w:r>
      <w:r w:rsidRPr="00D21901">
        <w:rPr>
          <w:rFonts w:ascii="宋体" w:eastAsia="宋体" w:hAnsi="宋体" w:cs="宋体"/>
          <w:kern w:val="0"/>
          <w:sz w:val="24"/>
        </w:rPr>
        <w:t>吨</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b/>
          <w:bCs/>
          <w:kern w:val="0"/>
          <w:sz w:val="24"/>
        </w:rPr>
        <w:t>二、投标人资格要求</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1.投标人必须是经国家有关部门批准，具有合法经营资质、符合《中华人民共和国政府采购法》第二十二条规定的独立法人，且必须为一般纳税人；</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2.注册资金不低于（含）</w:t>
      </w:r>
      <w:r w:rsidRPr="00D21901">
        <w:rPr>
          <w:rFonts w:ascii="宋体" w:eastAsia="宋体" w:hAnsi="宋体" w:cs="宋体"/>
          <w:kern w:val="0"/>
          <w:sz w:val="24"/>
          <w:u w:val="single"/>
        </w:rPr>
        <w:t xml:space="preserve"> 2000 </w:t>
      </w:r>
      <w:r w:rsidRPr="00D21901">
        <w:rPr>
          <w:rFonts w:ascii="宋体" w:eastAsia="宋体" w:hAnsi="宋体" w:cs="宋体"/>
          <w:kern w:val="0"/>
          <w:sz w:val="24"/>
        </w:rPr>
        <w:t>万元；          </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3.在平安城科产业互联网平台注册的合格供应商；</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4.投标人具备法律法规规定的其它条件和良好的社会信誉，在经营活动中没有违法违规记录；</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5.投标人拟投标产品必须通过国家质量监督管理部门检测，且检测报告及相应的强制认证证书有效；</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6.具有良好的商业信誉和健全的财务会计制度；</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7、在项目所在省份有常设、独立的办公地点。</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符合上述条件，经资格审查通过后，方为合格的投标人。</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b/>
          <w:bCs/>
          <w:kern w:val="0"/>
          <w:sz w:val="24"/>
        </w:rPr>
        <w:t>三、投标报名</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lastRenderedPageBreak/>
        <w:t>1、报名时间：截止</w:t>
      </w:r>
      <w:r w:rsidRPr="00D21901">
        <w:rPr>
          <w:rFonts w:ascii="宋体" w:eastAsia="宋体" w:hAnsi="宋体" w:cs="宋体"/>
          <w:kern w:val="0"/>
          <w:sz w:val="24"/>
          <w:u w:val="single"/>
        </w:rPr>
        <w:t>2020</w:t>
      </w:r>
      <w:r w:rsidRPr="00D21901">
        <w:rPr>
          <w:rFonts w:ascii="宋体" w:eastAsia="宋体" w:hAnsi="宋体" w:cs="宋体"/>
          <w:kern w:val="0"/>
          <w:sz w:val="24"/>
        </w:rPr>
        <w:t>年</w:t>
      </w:r>
      <w:r w:rsidRPr="00D21901">
        <w:rPr>
          <w:rFonts w:ascii="宋体" w:eastAsia="宋体" w:hAnsi="宋体" w:cs="宋体"/>
          <w:kern w:val="0"/>
          <w:sz w:val="24"/>
          <w:u w:val="single"/>
        </w:rPr>
        <w:t>05</w:t>
      </w:r>
      <w:r w:rsidRPr="00D21901">
        <w:rPr>
          <w:rFonts w:ascii="宋体" w:eastAsia="宋体" w:hAnsi="宋体" w:cs="宋体"/>
          <w:kern w:val="0"/>
          <w:sz w:val="24"/>
        </w:rPr>
        <w:t>月</w:t>
      </w:r>
      <w:r w:rsidRPr="00D21901">
        <w:rPr>
          <w:rFonts w:ascii="宋体" w:eastAsia="宋体" w:hAnsi="宋体" w:cs="宋体"/>
          <w:kern w:val="0"/>
          <w:sz w:val="24"/>
          <w:u w:val="single"/>
        </w:rPr>
        <w:t xml:space="preserve"> 29 </w:t>
      </w:r>
      <w:r w:rsidRPr="00D21901">
        <w:rPr>
          <w:rFonts w:ascii="宋体" w:eastAsia="宋体" w:hAnsi="宋体" w:cs="宋体"/>
          <w:kern w:val="0"/>
          <w:sz w:val="24"/>
        </w:rPr>
        <w:t>日</w:t>
      </w:r>
      <w:r w:rsidRPr="00D21901">
        <w:rPr>
          <w:rFonts w:ascii="宋体" w:eastAsia="宋体" w:hAnsi="宋体" w:cs="宋体"/>
          <w:kern w:val="0"/>
          <w:sz w:val="24"/>
          <w:u w:val="single"/>
        </w:rPr>
        <w:t>12</w:t>
      </w:r>
      <w:r w:rsidRPr="00D21901">
        <w:rPr>
          <w:rFonts w:ascii="宋体" w:eastAsia="宋体" w:hAnsi="宋体" w:cs="宋体"/>
          <w:kern w:val="0"/>
          <w:sz w:val="24"/>
        </w:rPr>
        <w:t>时，逾期不再接受投标单位的报名。</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2、报名方式：采取网上报名方式，通过“平安城科产业互联网”平台进行报名（网址</w:t>
      </w:r>
      <w:hyperlink r:id="rId5" w:history="1">
        <w:r w:rsidRPr="00D21901">
          <w:rPr>
            <w:rFonts w:ascii="宋体" w:eastAsia="宋体" w:hAnsi="宋体" w:cs="宋体"/>
            <w:color w:val="0000FF"/>
            <w:kern w:val="0"/>
            <w:sz w:val="24"/>
            <w:u w:val="single"/>
          </w:rPr>
          <w:t>https://www.pauct.com/</w:t>
        </w:r>
      </w:hyperlink>
      <w:r w:rsidRPr="00D21901">
        <w:rPr>
          <w:rFonts w:ascii="宋体" w:eastAsia="宋体" w:hAnsi="宋体" w:cs="宋体"/>
          <w:kern w:val="0"/>
          <w:sz w:val="24"/>
        </w:rPr>
        <w:t>），不接受其他方式报名。说明：</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①已在“平安城科产业互联网”完成正式供应商注册的投标人，直接登录“平安城科产业互联网”（网址</w:t>
      </w:r>
      <w:hyperlink r:id="rId6" w:history="1">
        <w:r w:rsidRPr="00D21901">
          <w:rPr>
            <w:rFonts w:ascii="宋体" w:eastAsia="宋体" w:hAnsi="宋体" w:cs="宋体"/>
            <w:color w:val="0000FF"/>
            <w:kern w:val="0"/>
            <w:sz w:val="24"/>
            <w:u w:val="single"/>
          </w:rPr>
          <w:t>https://www.pauct.com/</w:t>
        </w:r>
      </w:hyperlink>
      <w:r w:rsidRPr="00D21901">
        <w:rPr>
          <w:rFonts w:ascii="宋体" w:eastAsia="宋体" w:hAnsi="宋体" w:cs="宋体"/>
          <w:kern w:val="0"/>
          <w:sz w:val="24"/>
        </w:rPr>
        <w:t>）输入用户名和密码，成功登录后签收招标公告并点击报名；</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②未在“平安城科产业互联网”注册的投标人，需先登录“平安城科产业互联网”（网址</w:t>
      </w:r>
      <w:hyperlink r:id="rId7" w:history="1">
        <w:r w:rsidRPr="00D21901">
          <w:rPr>
            <w:rFonts w:ascii="宋体" w:eastAsia="宋体" w:hAnsi="宋体" w:cs="宋体"/>
            <w:color w:val="0000FF"/>
            <w:kern w:val="0"/>
            <w:sz w:val="24"/>
            <w:u w:val="single"/>
          </w:rPr>
          <w:t>https://www.pauct.com/</w:t>
        </w:r>
      </w:hyperlink>
      <w:r w:rsidRPr="00D21901">
        <w:rPr>
          <w:rFonts w:ascii="宋体" w:eastAsia="宋体" w:hAnsi="宋体" w:cs="宋体"/>
          <w:kern w:val="0"/>
          <w:sz w:val="24"/>
        </w:rPr>
        <w:t>）网页注册成功后，再行报名。</w:t>
      </w:r>
    </w:p>
    <w:p w:rsidR="00D21901" w:rsidRPr="00D21901" w:rsidRDefault="00D21901" w:rsidP="00D21901">
      <w:pPr>
        <w:widowControl/>
        <w:numPr>
          <w:ilvl w:val="0"/>
          <w:numId w:val="1"/>
        </w:numPr>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报名所需提交的资料至少包括：营业执照、组织机构代码证、税务登记证、法人身份证复印件、法人授权委托书、公司简介、近三年的业绩和信誉、公司固定电话、办公地点的房屋租赁合同或房产证或能证明办公地点场所的文件材料……等相关证明材料。线上提交的所有资料需加盖公章后扫描上传。</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b/>
          <w:bCs/>
          <w:kern w:val="0"/>
          <w:sz w:val="24"/>
        </w:rPr>
        <w:t>四、计划开标时间、地点：</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1、开标时间:2020年05月29日12时</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2、地点： 本公司开标室</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联系人：张倩蓉</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联系电话：13787189632</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联系地址：湖南长沙市岳麓区双东路1号</w:t>
      </w:r>
    </w:p>
    <w:p w:rsidR="00D21901" w:rsidRPr="00D21901" w:rsidRDefault="00D21901" w:rsidP="00D21901">
      <w:pPr>
        <w:widowControl/>
        <w:spacing w:before="100" w:beforeAutospacing="1" w:after="100" w:afterAutospacing="1"/>
        <w:jc w:val="left"/>
        <w:rPr>
          <w:rFonts w:ascii="宋体" w:eastAsia="宋体" w:hAnsi="宋体" w:cs="宋体"/>
          <w:kern w:val="0"/>
          <w:sz w:val="24"/>
        </w:rPr>
      </w:pPr>
      <w:r w:rsidRPr="00D21901">
        <w:rPr>
          <w:rFonts w:ascii="宋体" w:eastAsia="宋体" w:hAnsi="宋体" w:cs="宋体"/>
          <w:kern w:val="0"/>
          <w:sz w:val="24"/>
        </w:rPr>
        <w:t> </w:t>
      </w:r>
    </w:p>
    <w:p w:rsidR="00D21901" w:rsidRPr="00D21901" w:rsidRDefault="00D21901" w:rsidP="00D21901">
      <w:pPr>
        <w:widowControl/>
        <w:spacing w:before="100" w:beforeAutospacing="1" w:after="100" w:afterAutospacing="1"/>
        <w:jc w:val="right"/>
        <w:rPr>
          <w:rFonts w:ascii="宋体" w:eastAsia="宋体" w:hAnsi="宋体" w:cs="宋体"/>
          <w:kern w:val="0"/>
          <w:sz w:val="24"/>
        </w:rPr>
      </w:pPr>
      <w:r w:rsidRPr="00D21901">
        <w:rPr>
          <w:rFonts w:ascii="宋体" w:eastAsia="宋体" w:hAnsi="宋体" w:cs="宋体"/>
          <w:kern w:val="0"/>
          <w:sz w:val="24"/>
          <w:u w:val="single"/>
        </w:rPr>
        <w:t> 湖南东方红建设集团有限 </w:t>
      </w:r>
      <w:r w:rsidRPr="00D21901">
        <w:rPr>
          <w:rFonts w:ascii="宋体" w:eastAsia="宋体" w:hAnsi="宋体" w:cs="宋体"/>
          <w:kern w:val="0"/>
          <w:sz w:val="24"/>
        </w:rPr>
        <w:t>公司</w:t>
      </w:r>
    </w:p>
    <w:p w:rsidR="00D21901" w:rsidRPr="00D21901" w:rsidRDefault="00D21901" w:rsidP="00D21901">
      <w:pPr>
        <w:widowControl/>
        <w:spacing w:before="100" w:beforeAutospacing="1" w:after="100" w:afterAutospacing="1"/>
        <w:jc w:val="right"/>
        <w:rPr>
          <w:rFonts w:ascii="宋体" w:eastAsia="宋体" w:hAnsi="宋体" w:cs="宋体"/>
          <w:kern w:val="0"/>
          <w:sz w:val="24"/>
        </w:rPr>
      </w:pPr>
      <w:r w:rsidRPr="00D21901">
        <w:rPr>
          <w:rFonts w:ascii="宋体" w:eastAsia="宋体" w:hAnsi="宋体" w:cs="宋体"/>
          <w:kern w:val="0"/>
          <w:sz w:val="24"/>
          <w:u w:val="single"/>
        </w:rPr>
        <w:t> 2020</w:t>
      </w:r>
      <w:r w:rsidRPr="00D21901">
        <w:rPr>
          <w:rFonts w:ascii="宋体" w:eastAsia="宋体" w:hAnsi="宋体" w:cs="宋体"/>
          <w:kern w:val="0"/>
          <w:sz w:val="24"/>
        </w:rPr>
        <w:t>年</w:t>
      </w:r>
      <w:r w:rsidRPr="00D21901">
        <w:rPr>
          <w:rFonts w:ascii="宋体" w:eastAsia="宋体" w:hAnsi="宋体" w:cs="宋体"/>
          <w:kern w:val="0"/>
          <w:sz w:val="24"/>
          <w:u w:val="single"/>
        </w:rPr>
        <w:t>05</w:t>
      </w:r>
      <w:r w:rsidRPr="00D21901">
        <w:rPr>
          <w:rFonts w:ascii="宋体" w:eastAsia="宋体" w:hAnsi="宋体" w:cs="宋体"/>
          <w:kern w:val="0"/>
          <w:sz w:val="24"/>
        </w:rPr>
        <w:t>月</w:t>
      </w:r>
      <w:r w:rsidRPr="00D21901">
        <w:rPr>
          <w:rFonts w:ascii="宋体" w:eastAsia="宋体" w:hAnsi="宋体" w:cs="宋体"/>
          <w:kern w:val="0"/>
          <w:sz w:val="24"/>
          <w:u w:val="single"/>
        </w:rPr>
        <w:t>27</w:t>
      </w:r>
      <w:r w:rsidRPr="00D21901">
        <w:rPr>
          <w:rFonts w:ascii="宋体" w:eastAsia="宋体" w:hAnsi="宋体" w:cs="宋体"/>
          <w:kern w:val="0"/>
          <w:sz w:val="24"/>
        </w:rPr>
        <w:t>日</w:t>
      </w:r>
    </w:p>
    <w:p w:rsidR="00D21901" w:rsidRDefault="00D21901">
      <w:pPr>
        <w:rPr>
          <w:rFonts w:hint="eastAsia"/>
        </w:rPr>
      </w:pPr>
    </w:p>
    <w:sectPr w:rsidR="00D21901" w:rsidSect="00AA0B3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47858"/>
    <w:multiLevelType w:val="multilevel"/>
    <w:tmpl w:val="1666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01"/>
    <w:rsid w:val="00AA0B34"/>
    <w:rsid w:val="00AE7093"/>
    <w:rsid w:val="00D21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4E0B7A"/>
  <w15:chartTrackingRefBased/>
  <w15:docId w15:val="{41D34F1E-C7DE-224D-9735-9ACC171A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1901"/>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D21901"/>
    <w:rPr>
      <w:b/>
      <w:bCs/>
    </w:rPr>
  </w:style>
  <w:style w:type="character" w:styleId="a5">
    <w:name w:val="Hyperlink"/>
    <w:basedOn w:val="a0"/>
    <w:uiPriority w:val="99"/>
    <w:semiHidden/>
    <w:unhideWhenUsed/>
    <w:rsid w:val="00D21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5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u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uct.com/" TargetMode="External"/><Relationship Id="rId5" Type="http://schemas.openxmlformats.org/officeDocument/2006/relationships/hyperlink" Target="https://www.pauc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连欢</dc:creator>
  <cp:keywords/>
  <dc:description/>
  <cp:lastModifiedBy>周 连欢</cp:lastModifiedBy>
  <cp:revision>1</cp:revision>
  <dcterms:created xsi:type="dcterms:W3CDTF">2020-05-27T10:34:00Z</dcterms:created>
  <dcterms:modified xsi:type="dcterms:W3CDTF">2020-05-27T10:34:00Z</dcterms:modified>
</cp:coreProperties>
</file>