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06FA" w14:textId="77777777" w:rsidR="00B55424" w:rsidRDefault="00B55424">
      <w:pPr>
        <w:tabs>
          <w:tab w:val="left" w:pos="500"/>
        </w:tabs>
        <w:snapToGrid w:val="0"/>
        <w:rPr>
          <w:b/>
          <w:sz w:val="44"/>
          <w:szCs w:val="44"/>
        </w:rPr>
      </w:pPr>
    </w:p>
    <w:p w14:paraId="30A98794" w14:textId="77777777" w:rsidR="00B55424" w:rsidRDefault="00B55424">
      <w:pPr>
        <w:pStyle w:val="a0"/>
      </w:pPr>
    </w:p>
    <w:p w14:paraId="72C2FBAC" w14:textId="77777777" w:rsidR="00B55424" w:rsidRDefault="002C3669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黑龙江龙航工程总承包有限责任公司</w:t>
      </w:r>
    </w:p>
    <w:bookmarkStart w:id="0" w:name="Text1"/>
    <w:p w14:paraId="3D3DFD8E" w14:textId="77777777" w:rsidR="00B55424" w:rsidRDefault="002C3669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48"/>
          <w:szCs w:val="48"/>
        </w:rPr>
        <w:fldChar w:fldCharType="begin">
          <w:ffData>
            <w:name w:val="Text1"/>
            <w:enabled/>
            <w:calcOnExit w:val="0"/>
            <w:textInput>
              <w:default w:val="2020高速公路品质提升工程项目A2标段"/>
            </w:textInput>
          </w:ffData>
        </w:fldChar>
      </w:r>
      <w:r>
        <w:rPr>
          <w:rFonts w:ascii="宋体" w:hAnsi="宋体" w:hint="eastAsia"/>
          <w:b/>
          <w:sz w:val="48"/>
          <w:szCs w:val="48"/>
        </w:rPr>
        <w:instrText>FORMTEXT</w:instrText>
      </w:r>
      <w:r>
        <w:rPr>
          <w:rFonts w:ascii="宋体" w:hAnsi="宋体" w:hint="eastAsia"/>
          <w:b/>
          <w:sz w:val="48"/>
          <w:szCs w:val="48"/>
        </w:rPr>
      </w:r>
      <w:r>
        <w:rPr>
          <w:rFonts w:ascii="宋体" w:hAnsi="宋体" w:hint="eastAsia"/>
          <w:b/>
          <w:sz w:val="48"/>
          <w:szCs w:val="48"/>
        </w:rPr>
        <w:fldChar w:fldCharType="separate"/>
      </w:r>
      <w:r>
        <w:rPr>
          <w:rFonts w:ascii="宋体" w:hAnsi="宋体" w:hint="eastAsia"/>
          <w:b/>
          <w:sz w:val="48"/>
          <w:szCs w:val="48"/>
        </w:rPr>
        <w:t>2020高速公路品质提升工程项目A2标段</w:t>
      </w:r>
      <w:r>
        <w:rPr>
          <w:rFonts w:ascii="宋体" w:hAnsi="宋体" w:hint="eastAsia"/>
          <w:b/>
          <w:sz w:val="48"/>
          <w:szCs w:val="48"/>
        </w:rPr>
        <w:fldChar w:fldCharType="end"/>
      </w:r>
      <w:bookmarkEnd w:id="0"/>
    </w:p>
    <w:p w14:paraId="0E350509" w14:textId="1DA78B17" w:rsidR="00B55424" w:rsidRDefault="005C7F9B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fldChar w:fldCharType="begin">
          <w:ffData>
            <w:name w:val="Text2"/>
            <w:enabled/>
            <w:calcOnExit w:val="0"/>
            <w:textInput>
              <w:default w:val="保温装饰一体板（苯板）"/>
            </w:textInput>
          </w:ffData>
        </w:fldChar>
      </w:r>
      <w:bookmarkStart w:id="1" w:name="Text2"/>
      <w:r>
        <w:rPr>
          <w:rFonts w:ascii="宋体" w:hAnsi="宋体"/>
          <w:b/>
          <w:sz w:val="48"/>
          <w:szCs w:val="48"/>
        </w:rPr>
        <w:instrText xml:space="preserve"> </w:instrText>
      </w:r>
      <w:r>
        <w:rPr>
          <w:rFonts w:ascii="宋体" w:hAnsi="宋体" w:hint="eastAsia"/>
          <w:b/>
          <w:sz w:val="48"/>
          <w:szCs w:val="48"/>
        </w:rPr>
        <w:instrText>FORMTEXT</w:instrText>
      </w:r>
      <w:r>
        <w:rPr>
          <w:rFonts w:ascii="宋体" w:hAnsi="宋体"/>
          <w:b/>
          <w:sz w:val="48"/>
          <w:szCs w:val="48"/>
        </w:rPr>
        <w:instrText xml:space="preserve"> </w:instrText>
      </w:r>
      <w:r>
        <w:rPr>
          <w:rFonts w:ascii="宋体" w:hAnsi="宋体"/>
          <w:b/>
          <w:sz w:val="48"/>
          <w:szCs w:val="48"/>
        </w:rPr>
      </w:r>
      <w:r>
        <w:rPr>
          <w:rFonts w:ascii="宋体" w:hAnsi="宋体"/>
          <w:b/>
          <w:sz w:val="48"/>
          <w:szCs w:val="48"/>
        </w:rPr>
        <w:fldChar w:fldCharType="separate"/>
      </w:r>
      <w:r>
        <w:rPr>
          <w:rFonts w:ascii="宋体" w:hAnsi="宋体"/>
          <w:b/>
          <w:noProof/>
          <w:sz w:val="48"/>
          <w:szCs w:val="48"/>
        </w:rPr>
        <w:t>保温装饰一体板（苯板）</w:t>
      </w:r>
      <w:r>
        <w:rPr>
          <w:rFonts w:ascii="宋体" w:hAnsi="宋体"/>
          <w:b/>
          <w:sz w:val="48"/>
          <w:szCs w:val="48"/>
        </w:rPr>
        <w:fldChar w:fldCharType="end"/>
      </w:r>
      <w:bookmarkEnd w:id="1"/>
      <w:r w:rsidR="002C3669">
        <w:rPr>
          <w:rFonts w:ascii="宋体" w:hAnsi="宋体" w:hint="eastAsia"/>
          <w:b/>
          <w:sz w:val="48"/>
          <w:szCs w:val="48"/>
        </w:rPr>
        <w:t>采购项目</w:t>
      </w:r>
    </w:p>
    <w:p w14:paraId="230ED295" w14:textId="77777777" w:rsidR="00B55424" w:rsidRDefault="00B55424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</w:p>
    <w:p w14:paraId="0AB16D55" w14:textId="6D69D873" w:rsidR="00B55424" w:rsidRDefault="00461974">
      <w:pPr>
        <w:autoSpaceDE w:val="0"/>
        <w:autoSpaceDN w:val="0"/>
        <w:adjustRightIn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84"/>
          <w:szCs w:val="84"/>
        </w:rPr>
        <w:t>竞价公告</w:t>
      </w:r>
    </w:p>
    <w:p w14:paraId="53BC0921" w14:textId="77777777" w:rsidR="00B55424" w:rsidRDefault="00B55424">
      <w:pPr>
        <w:jc w:val="center"/>
        <w:rPr>
          <w:rFonts w:ascii="宋体" w:hAnsi="宋体"/>
          <w:b/>
          <w:sz w:val="32"/>
          <w:szCs w:val="32"/>
        </w:rPr>
      </w:pPr>
    </w:p>
    <w:p w14:paraId="6FB71A1E" w14:textId="77777777" w:rsidR="00B55424" w:rsidRDefault="002C3669">
      <w:pPr>
        <w:tabs>
          <w:tab w:val="left" w:pos="7313"/>
        </w:tabs>
        <w:jc w:val="center"/>
        <w:rPr>
          <w:rFonts w:ascii="宋体" w:eastAsia="微软雅黑" w:hAnsi="宋体"/>
          <w:b/>
          <w:bCs/>
          <w:color w:val="FF0000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项目编号：</w:t>
      </w:r>
      <w:bookmarkStart w:id="2" w:name="Text10"/>
      <w:r>
        <w:rPr>
          <w:rFonts w:ascii="仿宋_GB2312" w:eastAsia="仿宋_GB2312" w:hint="eastAsia"/>
          <w:color w:val="333333"/>
          <w:sz w:val="30"/>
          <w:szCs w:val="30"/>
        </w:rPr>
        <w:fldChar w:fldCharType="begin">
          <w:ffData>
            <w:name w:val="Text10"/>
            <w:enabled/>
            <w:calcOnExit w:val="0"/>
            <w:textInput>
              <w:default w:val="LH-2020-GSSFZ-0015"/>
            </w:textInput>
          </w:ffData>
        </w:fldChar>
      </w:r>
      <w:r>
        <w:rPr>
          <w:rFonts w:ascii="仿宋_GB2312" w:eastAsia="仿宋_GB2312" w:hint="eastAsia"/>
          <w:color w:val="333333"/>
          <w:sz w:val="30"/>
          <w:szCs w:val="30"/>
        </w:rPr>
        <w:instrText>FORMTEXT</w:instrText>
      </w:r>
      <w:r>
        <w:rPr>
          <w:rFonts w:ascii="仿宋_GB2312" w:eastAsia="仿宋_GB2312" w:hint="eastAsia"/>
          <w:color w:val="333333"/>
          <w:sz w:val="30"/>
          <w:szCs w:val="30"/>
        </w:rPr>
      </w:r>
      <w:r>
        <w:rPr>
          <w:rFonts w:ascii="仿宋_GB2312" w:eastAsia="仿宋_GB2312" w:hint="eastAsia"/>
          <w:color w:val="333333"/>
          <w:sz w:val="30"/>
          <w:szCs w:val="30"/>
        </w:rPr>
        <w:fldChar w:fldCharType="separate"/>
      </w:r>
      <w:r>
        <w:rPr>
          <w:rFonts w:ascii="仿宋_GB2312" w:eastAsia="仿宋_GB2312" w:hint="eastAsia"/>
          <w:color w:val="333333"/>
          <w:sz w:val="30"/>
          <w:szCs w:val="30"/>
        </w:rPr>
        <w:t>LH-2020-GSSFZ-0015</w:t>
      </w:r>
      <w:r>
        <w:rPr>
          <w:rFonts w:ascii="仿宋_GB2312" w:eastAsia="仿宋_GB2312" w:hint="eastAsia"/>
          <w:color w:val="333333"/>
          <w:sz w:val="30"/>
          <w:szCs w:val="30"/>
        </w:rPr>
        <w:fldChar w:fldCharType="end"/>
      </w:r>
      <w:bookmarkEnd w:id="2"/>
    </w:p>
    <w:p w14:paraId="5E71D6A6" w14:textId="77777777" w:rsidR="00B55424" w:rsidRDefault="00B55424">
      <w:pPr>
        <w:jc w:val="center"/>
        <w:rPr>
          <w:rFonts w:ascii="宋体" w:hAnsi="宋体"/>
          <w:b/>
          <w:sz w:val="32"/>
          <w:szCs w:val="32"/>
        </w:rPr>
      </w:pPr>
    </w:p>
    <w:p w14:paraId="504491EB" w14:textId="77777777" w:rsidR="00B55424" w:rsidRDefault="00B55424">
      <w:pPr>
        <w:rPr>
          <w:rFonts w:ascii="宋体" w:hAnsi="宋体" w:cs="Arial"/>
          <w:b/>
          <w:sz w:val="32"/>
          <w:szCs w:val="32"/>
        </w:rPr>
      </w:pPr>
    </w:p>
    <w:p w14:paraId="719EC89F" w14:textId="77777777" w:rsidR="00B55424" w:rsidRDefault="00B55424">
      <w:pPr>
        <w:rPr>
          <w:rFonts w:ascii="宋体" w:hAnsi="宋体" w:cs="Arial"/>
          <w:b/>
          <w:sz w:val="32"/>
          <w:szCs w:val="32"/>
        </w:rPr>
      </w:pPr>
    </w:p>
    <w:p w14:paraId="73837D4F" w14:textId="77777777" w:rsidR="00B55424" w:rsidRDefault="00B55424">
      <w:pPr>
        <w:rPr>
          <w:rFonts w:ascii="宋体" w:hAnsi="宋体" w:cs="Arial"/>
          <w:b/>
          <w:sz w:val="32"/>
          <w:szCs w:val="32"/>
        </w:rPr>
      </w:pPr>
    </w:p>
    <w:p w14:paraId="166B4227" w14:textId="77777777" w:rsidR="00B55424" w:rsidRDefault="00B55424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14:paraId="2BD58EC9" w14:textId="77777777" w:rsidR="00B55424" w:rsidRDefault="00B55424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14:paraId="3AD38CD6" w14:textId="77777777" w:rsidR="00B55424" w:rsidRDefault="00B55424">
      <w:pPr>
        <w:rPr>
          <w:rFonts w:ascii="宋体" w:hAnsi="宋体" w:cs="Arial"/>
          <w:b/>
          <w:sz w:val="32"/>
          <w:szCs w:val="32"/>
        </w:rPr>
      </w:pPr>
    </w:p>
    <w:p w14:paraId="60CEC315" w14:textId="77777777" w:rsidR="00B55424" w:rsidRDefault="002C3669">
      <w:pPr>
        <w:snapToGrid w:val="0"/>
        <w:spacing w:beforeLines="50" w:before="120"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采购人：黑龙江龙航工程总承包有限责任公司</w:t>
      </w:r>
    </w:p>
    <w:bookmarkStart w:id="3" w:name="Text3"/>
    <w:p w14:paraId="771EF88F" w14:textId="77777777" w:rsidR="00B55424" w:rsidRDefault="002C3669">
      <w:pPr>
        <w:spacing w:line="660" w:lineRule="exact"/>
        <w:jc w:val="center"/>
        <w:rPr>
          <w:rFonts w:ascii="宋体" w:hAnsi="宋体"/>
          <w:b/>
          <w:spacing w:val="20"/>
          <w:sz w:val="32"/>
        </w:rPr>
      </w:pPr>
      <w:r>
        <w:rPr>
          <w:rFonts w:ascii="宋体" w:hAnsi="宋体" w:hint="eastAsia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二〇二〇年七月"/>
            </w:textInput>
          </w:ffData>
        </w:fldChar>
      </w:r>
      <w:r>
        <w:rPr>
          <w:rFonts w:ascii="宋体" w:hAnsi="宋体" w:hint="eastAsia"/>
          <w:b/>
          <w:sz w:val="32"/>
          <w:szCs w:val="32"/>
        </w:rPr>
        <w:instrText>FORMTEXT</w:instrText>
      </w:r>
      <w:r>
        <w:rPr>
          <w:rFonts w:ascii="宋体" w:hAnsi="宋体" w:hint="eastAsia"/>
          <w:b/>
          <w:sz w:val="32"/>
          <w:szCs w:val="32"/>
        </w:rPr>
      </w:r>
      <w:r>
        <w:rPr>
          <w:rFonts w:ascii="宋体" w:hAnsi="宋体" w:hint="eastAsia"/>
          <w:b/>
          <w:sz w:val="32"/>
          <w:szCs w:val="32"/>
        </w:rPr>
        <w:fldChar w:fldCharType="separate"/>
      </w:r>
      <w:r>
        <w:rPr>
          <w:rFonts w:ascii="宋体" w:hAnsi="宋体" w:hint="eastAsia"/>
          <w:b/>
          <w:sz w:val="32"/>
          <w:szCs w:val="32"/>
        </w:rPr>
        <w:t>二〇二〇年七月</w:t>
      </w:r>
      <w:r>
        <w:rPr>
          <w:rFonts w:ascii="宋体" w:hAnsi="宋体" w:hint="eastAsia"/>
          <w:b/>
          <w:sz w:val="32"/>
          <w:szCs w:val="32"/>
        </w:rPr>
        <w:fldChar w:fldCharType="end"/>
      </w:r>
      <w:bookmarkEnd w:id="3"/>
    </w:p>
    <w:p w14:paraId="7A32706B" w14:textId="77777777" w:rsidR="00B55424" w:rsidRDefault="00B55424">
      <w:pPr>
        <w:snapToGrid w:val="0"/>
        <w:spacing w:beforeLines="50" w:before="120" w:afterLines="50" w:after="120" w:line="300" w:lineRule="auto"/>
        <w:ind w:leftChars="257" w:left="540"/>
        <w:jc w:val="center"/>
        <w:rPr>
          <w:rFonts w:ascii="Arial" w:eastAsia="微软雅黑" w:hAnsi="Arial"/>
          <w:b/>
          <w:sz w:val="24"/>
          <w:szCs w:val="30"/>
        </w:rPr>
        <w:sectPr w:rsidR="00B554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18" w:bottom="1418" w:left="1701" w:header="851" w:footer="754" w:gutter="0"/>
          <w:cols w:space="425"/>
          <w:docGrid w:linePitch="312"/>
        </w:sectPr>
      </w:pPr>
    </w:p>
    <w:p w14:paraId="7C0FBD6A" w14:textId="77777777" w:rsidR="00B55424" w:rsidRDefault="002C3669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目  录</w:t>
      </w:r>
    </w:p>
    <w:p w14:paraId="02E29827" w14:textId="77777777" w:rsidR="00B55424" w:rsidRDefault="00B55424">
      <w:pPr>
        <w:pStyle w:val="a0"/>
      </w:pPr>
    </w:p>
    <w:p w14:paraId="49F3C165" w14:textId="4D0AECC6" w:rsidR="00B55424" w:rsidRDefault="002C3669" w:rsidP="00B022D3">
      <w:pPr>
        <w:pStyle w:val="TOC1"/>
        <w:tabs>
          <w:tab w:val="clear" w:pos="8539"/>
          <w:tab w:val="right" w:leader="dot" w:pos="8787"/>
        </w:tabs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"1-3" \h \z \u </w:instrText>
      </w:r>
      <w:r>
        <w:rPr>
          <w:b w:val="0"/>
          <w:sz w:val="24"/>
        </w:rPr>
        <w:fldChar w:fldCharType="separate"/>
      </w:r>
      <w:hyperlink w:anchor="_Toc31454" w:history="1"/>
    </w:p>
    <w:p w14:paraId="274F267F" w14:textId="69722806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32519" w:history="1">
        <w:r w:rsidR="002C3669">
          <w:rPr>
            <w:rFonts w:hint="eastAsia"/>
          </w:rPr>
          <w:t>一、项目概况</w:t>
        </w:r>
        <w:r w:rsidR="002C3669">
          <w:tab/>
        </w:r>
        <w:r w:rsidR="00B022D3">
          <w:t>3</w:t>
        </w:r>
      </w:hyperlink>
    </w:p>
    <w:p w14:paraId="2284A8B6" w14:textId="217F643F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10507" w:history="1">
        <w:r w:rsidR="002C3669">
          <w:rPr>
            <w:rFonts w:hint="eastAsia"/>
          </w:rPr>
          <w:t>二、采购方式：</w:t>
        </w:r>
        <w:r w:rsidR="002C3669">
          <w:tab/>
        </w:r>
        <w:r w:rsidR="00B022D3">
          <w:t>4</w:t>
        </w:r>
      </w:hyperlink>
    </w:p>
    <w:p w14:paraId="56490809" w14:textId="360EA324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6580" w:history="1">
        <w:r w:rsidR="002C3669">
          <w:rPr>
            <w:rFonts w:hint="eastAsia"/>
          </w:rPr>
          <w:t>三、采购预算：</w:t>
        </w:r>
        <w:r w:rsidR="002C3669">
          <w:tab/>
        </w:r>
        <w:r w:rsidR="00B022D3">
          <w:t>4</w:t>
        </w:r>
      </w:hyperlink>
    </w:p>
    <w:p w14:paraId="4AC62AC5" w14:textId="021BD295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1294" w:history="1">
        <w:r w:rsidR="002C3669">
          <w:rPr>
            <w:rFonts w:hint="eastAsia"/>
          </w:rPr>
          <w:t>四、意向供应商资格要求：</w:t>
        </w:r>
        <w:r w:rsidR="002C3669">
          <w:tab/>
        </w:r>
        <w:r w:rsidR="00B022D3">
          <w:t>4</w:t>
        </w:r>
      </w:hyperlink>
    </w:p>
    <w:p w14:paraId="2F6397D1" w14:textId="0A3C73D0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11953" w:history="1">
        <w:r w:rsidR="002C3669">
          <w:rPr>
            <w:rFonts w:hint="eastAsia"/>
          </w:rPr>
          <w:t>五、采购文件的获取</w:t>
        </w:r>
        <w:r w:rsidR="002C3669">
          <w:tab/>
        </w:r>
        <w:r w:rsidR="00B022D3">
          <w:t>5</w:t>
        </w:r>
      </w:hyperlink>
    </w:p>
    <w:p w14:paraId="1AC3F502" w14:textId="7621B28B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17318" w:history="1">
        <w:r w:rsidR="002C3669">
          <w:rPr>
            <w:rFonts w:hint="eastAsia"/>
          </w:rPr>
          <w:t>六、竞价安排</w:t>
        </w:r>
        <w:r w:rsidR="002C3669">
          <w:tab/>
        </w:r>
        <w:r w:rsidR="00B022D3">
          <w:t>5</w:t>
        </w:r>
      </w:hyperlink>
    </w:p>
    <w:p w14:paraId="6A9B1D86" w14:textId="6A07D35D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4186" w:history="1">
        <w:r w:rsidR="002C3669">
          <w:rPr>
            <w:rFonts w:hint="eastAsia"/>
          </w:rPr>
          <w:t>七、确定成交供应商</w:t>
        </w:r>
        <w:r w:rsidR="002C3669">
          <w:tab/>
        </w:r>
        <w:r w:rsidR="00B022D3">
          <w:t>5</w:t>
        </w:r>
      </w:hyperlink>
    </w:p>
    <w:p w14:paraId="5BC888AD" w14:textId="496C4681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1011" w:history="1">
        <w:r w:rsidR="002C3669">
          <w:rPr>
            <w:rFonts w:hint="eastAsia"/>
          </w:rPr>
          <w:t>八、声明</w:t>
        </w:r>
        <w:r w:rsidR="002C3669">
          <w:tab/>
        </w:r>
        <w:r w:rsidR="00B022D3">
          <w:t>5</w:t>
        </w:r>
      </w:hyperlink>
    </w:p>
    <w:p w14:paraId="37303D60" w14:textId="7F236D1C" w:rsidR="00B55424" w:rsidRDefault="004D0ACB">
      <w:pPr>
        <w:pStyle w:val="TOC2"/>
        <w:tabs>
          <w:tab w:val="clear" w:pos="8505"/>
          <w:tab w:val="right" w:leader="dot" w:pos="8787"/>
        </w:tabs>
      </w:pPr>
      <w:hyperlink w:anchor="_Toc26302" w:history="1">
        <w:r w:rsidR="002C3669">
          <w:rPr>
            <w:rFonts w:hint="eastAsia"/>
          </w:rPr>
          <w:t>九、发布公告的媒介</w:t>
        </w:r>
        <w:r w:rsidR="002C3669">
          <w:tab/>
        </w:r>
        <w:r w:rsidR="00B022D3">
          <w:t>6</w:t>
        </w:r>
      </w:hyperlink>
    </w:p>
    <w:p w14:paraId="7CBF28CD" w14:textId="62B28F82" w:rsidR="00461974" w:rsidRPr="00461974" w:rsidRDefault="004D0ACB" w:rsidP="00461974">
      <w:pPr>
        <w:pStyle w:val="TOC2"/>
        <w:tabs>
          <w:tab w:val="clear" w:pos="8505"/>
          <w:tab w:val="right" w:leader="dot" w:pos="8787"/>
        </w:tabs>
      </w:pPr>
      <w:hyperlink w:anchor="_Toc25993" w:history="1">
        <w:r w:rsidR="002C3669">
          <w:rPr>
            <w:rFonts w:hint="eastAsia"/>
          </w:rPr>
          <w:t>十、联系方式</w:t>
        </w:r>
        <w:r w:rsidR="002C3669">
          <w:tab/>
        </w:r>
        <w:r w:rsidR="00B022D3">
          <w:t>6</w:t>
        </w:r>
      </w:hyperlink>
    </w:p>
    <w:p w14:paraId="4D540A7F" w14:textId="359E7025" w:rsidR="00461974" w:rsidRDefault="00461974" w:rsidP="00461974"/>
    <w:p w14:paraId="1A40FF08" w14:textId="4A84833D" w:rsidR="00461974" w:rsidRDefault="00461974" w:rsidP="00461974">
      <w:pPr>
        <w:pStyle w:val="a0"/>
      </w:pPr>
    </w:p>
    <w:p w14:paraId="58AB90E0" w14:textId="48E1D9C9" w:rsidR="00461974" w:rsidRDefault="00461974" w:rsidP="00461974">
      <w:pPr>
        <w:pStyle w:val="a4"/>
        <w:ind w:left="5250"/>
      </w:pPr>
    </w:p>
    <w:p w14:paraId="1B6CC9E4" w14:textId="3789E973" w:rsidR="00461974" w:rsidRDefault="00461974" w:rsidP="00461974"/>
    <w:p w14:paraId="40CDAE67" w14:textId="2DA88627" w:rsidR="00461974" w:rsidRDefault="00461974" w:rsidP="00461974">
      <w:pPr>
        <w:pStyle w:val="a0"/>
      </w:pPr>
    </w:p>
    <w:p w14:paraId="352F4CC0" w14:textId="72A03FA2" w:rsidR="00461974" w:rsidRDefault="00461974" w:rsidP="00461974">
      <w:pPr>
        <w:pStyle w:val="a4"/>
        <w:ind w:left="5250"/>
      </w:pPr>
    </w:p>
    <w:p w14:paraId="08B61A8C" w14:textId="4D252787" w:rsidR="00461974" w:rsidRDefault="00461974" w:rsidP="00461974"/>
    <w:p w14:paraId="256A4880" w14:textId="796C23E6" w:rsidR="00461974" w:rsidRDefault="00461974" w:rsidP="00461974">
      <w:pPr>
        <w:pStyle w:val="a0"/>
      </w:pPr>
    </w:p>
    <w:p w14:paraId="44AA20BF" w14:textId="4DB71255" w:rsidR="00461974" w:rsidRDefault="00461974" w:rsidP="00461974">
      <w:pPr>
        <w:pStyle w:val="a4"/>
        <w:ind w:left="5250"/>
      </w:pPr>
    </w:p>
    <w:p w14:paraId="034723A5" w14:textId="5B2F1F78" w:rsidR="00461974" w:rsidRDefault="00461974" w:rsidP="00461974"/>
    <w:p w14:paraId="39D73715" w14:textId="1068EE1C" w:rsidR="00461974" w:rsidRDefault="00461974" w:rsidP="00461974">
      <w:pPr>
        <w:pStyle w:val="a0"/>
      </w:pPr>
    </w:p>
    <w:p w14:paraId="2483549B" w14:textId="5D518D22" w:rsidR="00461974" w:rsidRDefault="00461974" w:rsidP="00461974">
      <w:pPr>
        <w:pStyle w:val="a4"/>
        <w:ind w:left="5250"/>
      </w:pPr>
    </w:p>
    <w:p w14:paraId="1CA02E7D" w14:textId="482442C8" w:rsidR="00461974" w:rsidRDefault="00461974" w:rsidP="00461974"/>
    <w:p w14:paraId="3222D689" w14:textId="7D8D247A" w:rsidR="00461974" w:rsidRDefault="00461974" w:rsidP="00461974">
      <w:pPr>
        <w:pStyle w:val="a0"/>
      </w:pPr>
    </w:p>
    <w:p w14:paraId="2ABD4CF0" w14:textId="3B3D6D54" w:rsidR="00461974" w:rsidRDefault="00461974" w:rsidP="00461974">
      <w:pPr>
        <w:pStyle w:val="a4"/>
        <w:ind w:left="5250"/>
      </w:pPr>
    </w:p>
    <w:p w14:paraId="3E97F6B3" w14:textId="66DFF9EE" w:rsidR="00461974" w:rsidRDefault="00461974" w:rsidP="00461974"/>
    <w:p w14:paraId="3984158C" w14:textId="54BA8407" w:rsidR="00461974" w:rsidRDefault="00461974" w:rsidP="00461974">
      <w:pPr>
        <w:pStyle w:val="a0"/>
      </w:pPr>
    </w:p>
    <w:p w14:paraId="1267EC11" w14:textId="77777777" w:rsidR="00461974" w:rsidRPr="00461974" w:rsidRDefault="00461974" w:rsidP="00461974">
      <w:pPr>
        <w:pStyle w:val="a4"/>
        <w:ind w:left="5250"/>
      </w:pPr>
    </w:p>
    <w:p w14:paraId="54A6141C" w14:textId="77777777" w:rsidR="00461974" w:rsidRPr="00461974" w:rsidRDefault="00461974" w:rsidP="00461974">
      <w:pPr>
        <w:pStyle w:val="a4"/>
        <w:ind w:left="5250"/>
      </w:pPr>
    </w:p>
    <w:p w14:paraId="6AFDD854" w14:textId="77777777" w:rsidR="00461974" w:rsidRDefault="00461974" w:rsidP="00461974">
      <w:pPr>
        <w:pStyle w:val="1"/>
        <w:jc w:val="both"/>
        <w:rPr>
          <w:rFonts w:asciiTheme="minorEastAsia" w:eastAsiaTheme="minorEastAsia" w:hAnsiTheme="minorEastAsia"/>
        </w:rPr>
      </w:pPr>
    </w:p>
    <w:p w14:paraId="06B31562" w14:textId="7A2CA2E3" w:rsidR="00B55424" w:rsidRDefault="002C3669">
      <w:pPr>
        <w:pStyle w:val="1"/>
        <w:rPr>
          <w:rFonts w:ascii="黑体"/>
          <w:szCs w:val="32"/>
        </w:rPr>
      </w:pPr>
      <w:r>
        <w:rPr>
          <w:rFonts w:asciiTheme="minorEastAsia" w:eastAsiaTheme="minorEastAsia" w:hAnsiTheme="minorEastAsia"/>
        </w:rPr>
        <w:fldChar w:fldCharType="end"/>
      </w:r>
      <w:bookmarkStart w:id="4" w:name="_Toc31454"/>
      <w:bookmarkStart w:id="5" w:name="OLE_LINK2"/>
      <w:bookmarkStart w:id="6" w:name="_Toc211570245"/>
      <w:bookmarkStart w:id="7" w:name="_Toc156585290"/>
      <w:bookmarkStart w:id="8" w:name="_Toc185037690"/>
      <w:bookmarkStart w:id="9" w:name="_Toc145806782"/>
      <w:bookmarkStart w:id="10" w:name="_Toc60537380"/>
      <w:bookmarkStart w:id="11" w:name="_Toc201565762"/>
      <w:r>
        <w:rPr>
          <w:rFonts w:hint="eastAsia"/>
        </w:rPr>
        <w:t xml:space="preserve">  </w:t>
      </w:r>
      <w:r>
        <w:rPr>
          <w:rFonts w:hint="eastAsia"/>
        </w:rPr>
        <w:t>竞价采购公告</w:t>
      </w:r>
      <w:bookmarkEnd w:id="4"/>
    </w:p>
    <w:p w14:paraId="1F480BB9" w14:textId="1023545C" w:rsidR="00B55424" w:rsidRDefault="002C3669">
      <w:pPr>
        <w:snapToGrid w:val="0"/>
        <w:ind w:firstLineChars="200" w:firstLine="480"/>
        <w:rPr>
          <w:rFonts w:ascii="宋体" w:hAnsi="宋体"/>
          <w:sz w:val="24"/>
        </w:rPr>
      </w:pPr>
      <w:bookmarkStart w:id="12" w:name="OLE_LINK6"/>
      <w:bookmarkStart w:id="13" w:name="OLE_LINK1"/>
      <w:bookmarkStart w:id="14" w:name="OLE_LINK5"/>
      <w:bookmarkStart w:id="15" w:name="OLE_LINK4"/>
      <w:bookmarkStart w:id="16" w:name="OLE_LINK3"/>
      <w:bookmarkEnd w:id="5"/>
      <w:r>
        <w:rPr>
          <w:rFonts w:ascii="宋体" w:hAnsi="宋体" w:cs="宋体" w:hint="eastAsia"/>
          <w:sz w:val="24"/>
        </w:rPr>
        <w:t>为了满足黑龙江龙航工程总承包有限责任公司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sz w:val="24"/>
        </w:rPr>
        <w:t>以下称“采购人”）</w:t>
      </w:r>
      <w:bookmarkStart w:id="17" w:name="Text4"/>
      <w:r>
        <w:rPr>
          <w:rFonts w:ascii="宋体" w:hAnsi="宋体" w:hint="eastAsia"/>
          <w:sz w:val="24"/>
        </w:rPr>
        <w:fldChar w:fldCharType="begin">
          <w:ffData>
            <w:name w:val="Text4"/>
            <w:enabled/>
            <w:calcOnExit w:val="0"/>
            <w:textInput>
              <w:default w:val="2020全省高速公路品质提升工程A2标段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2020全省高速公路品质提升工程A2标段</w:t>
      </w:r>
      <w:r>
        <w:rPr>
          <w:rFonts w:ascii="宋体" w:hAnsi="宋体" w:hint="eastAsia"/>
          <w:sz w:val="24"/>
        </w:rPr>
        <w:fldChar w:fldCharType="end"/>
      </w:r>
      <w:bookmarkEnd w:id="17"/>
      <w:r>
        <w:rPr>
          <w:rFonts w:ascii="宋体" w:hAnsi="宋体" w:cs="宋体" w:hint="eastAsia"/>
          <w:sz w:val="24"/>
        </w:rPr>
        <w:t>需要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对</w:t>
      </w:r>
      <w:r w:rsidR="00A03B26">
        <w:rPr>
          <w:rFonts w:ascii="宋体" w:hAnsi="宋体" w:cs="宋体"/>
          <w:sz w:val="24"/>
        </w:rPr>
        <w:fldChar w:fldCharType="begin">
          <w:ffData>
            <w:name w:val="Text5"/>
            <w:enabled/>
            <w:calcOnExit w:val="0"/>
            <w:textInput>
              <w:default w:val="保温装饰一体板（苯板）采购项目"/>
            </w:textInput>
          </w:ffData>
        </w:fldChar>
      </w:r>
      <w:bookmarkStart w:id="18" w:name="Text5"/>
      <w:r w:rsidR="00A03B26">
        <w:rPr>
          <w:rFonts w:ascii="宋体" w:hAnsi="宋体" w:cs="宋体"/>
          <w:sz w:val="24"/>
        </w:rPr>
        <w:instrText xml:space="preserve"> FORMTEXT </w:instrText>
      </w:r>
      <w:r w:rsidR="00A03B26">
        <w:rPr>
          <w:rFonts w:ascii="宋体" w:hAnsi="宋体" w:cs="宋体"/>
          <w:sz w:val="24"/>
        </w:rPr>
      </w:r>
      <w:r w:rsidR="00A03B26">
        <w:rPr>
          <w:rFonts w:ascii="宋体" w:hAnsi="宋体" w:cs="宋体"/>
          <w:sz w:val="24"/>
        </w:rPr>
        <w:fldChar w:fldCharType="separate"/>
      </w:r>
      <w:r w:rsidR="00A03B26">
        <w:rPr>
          <w:rFonts w:ascii="宋体" w:hAnsi="宋体" w:cs="宋体"/>
          <w:noProof/>
          <w:sz w:val="24"/>
        </w:rPr>
        <w:t>保温装饰一体板（苯板）采购项目</w:t>
      </w:r>
      <w:r w:rsidR="00A03B26">
        <w:rPr>
          <w:rFonts w:ascii="宋体" w:hAnsi="宋体" w:cs="宋体"/>
          <w:sz w:val="24"/>
        </w:rPr>
        <w:fldChar w:fldCharType="end"/>
      </w:r>
      <w:bookmarkEnd w:id="18"/>
      <w:r>
        <w:rPr>
          <w:rFonts w:ascii="宋体" w:hAnsi="宋体" w:cs="宋体" w:hint="eastAsia"/>
          <w:sz w:val="24"/>
        </w:rPr>
        <w:t>进行竞价采购，现面向社会邀请符合相关要求的合格供应商参与。</w:t>
      </w:r>
      <w:r>
        <w:rPr>
          <w:rFonts w:ascii="宋体" w:hAnsi="宋体" w:hint="eastAsia"/>
          <w:sz w:val="24"/>
        </w:rPr>
        <w:t>公告内容如下：</w:t>
      </w:r>
    </w:p>
    <w:p w14:paraId="29F677BF" w14:textId="77777777" w:rsidR="00B55424" w:rsidRDefault="002C3669">
      <w:pPr>
        <w:pStyle w:val="2"/>
        <w:rPr>
          <w:rFonts w:ascii="宋体" w:hAnsi="宋体"/>
        </w:rPr>
      </w:pPr>
      <w:bookmarkStart w:id="19" w:name="_Toc32519"/>
      <w:r>
        <w:rPr>
          <w:rFonts w:hint="eastAsia"/>
        </w:rPr>
        <w:t>一、项目概况</w:t>
      </w:r>
      <w:bookmarkEnd w:id="19"/>
    </w:p>
    <w:p w14:paraId="6F5CB56C" w14:textId="77777777" w:rsidR="00B55424" w:rsidRDefault="002C3669">
      <w:pPr>
        <w:snapToGrid w:val="0"/>
        <w:ind w:right="840" w:firstLineChars="200" w:firstLine="480"/>
        <w:rPr>
          <w:rFonts w:ascii="宋体" w:eastAsia="微软雅黑" w:hAnsi="宋体"/>
          <w:sz w:val="24"/>
        </w:rPr>
      </w:pPr>
      <w:r>
        <w:rPr>
          <w:rFonts w:ascii="宋体" w:hAnsi="宋体" w:hint="eastAsia"/>
          <w:sz w:val="24"/>
        </w:rPr>
        <w:t>1.1项目编号：</w:t>
      </w:r>
      <w:bookmarkStart w:id="20" w:name="Text6"/>
      <w:r>
        <w:rPr>
          <w:rFonts w:ascii="宋体" w:hAnsi="宋体" w:hint="eastAsia"/>
          <w:sz w:val="24"/>
        </w:rPr>
        <w:fldChar w:fldCharType="begin">
          <w:ffData>
            <w:name w:val="Text6"/>
            <w:enabled/>
            <w:calcOnExit w:val="0"/>
            <w:textInput>
              <w:default w:val="LH-2020-GSSFZ-0015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LH-2020-GSSFZ-0015</w:t>
      </w:r>
      <w:r>
        <w:rPr>
          <w:rFonts w:ascii="宋体" w:hAnsi="宋体" w:hint="eastAsia"/>
          <w:sz w:val="24"/>
        </w:rPr>
        <w:fldChar w:fldCharType="end"/>
      </w:r>
      <w:bookmarkEnd w:id="20"/>
      <w:r>
        <w:rPr>
          <w:rFonts w:ascii="宋体" w:hAnsi="宋体" w:hint="eastAsia"/>
          <w:sz w:val="24"/>
        </w:rPr>
        <w:t>。</w:t>
      </w:r>
    </w:p>
    <w:p w14:paraId="52A8E4AC" w14:textId="1AE30D4B" w:rsidR="00B55424" w:rsidRDefault="002C3669">
      <w:pPr>
        <w:tabs>
          <w:tab w:val="left" w:pos="8789"/>
        </w:tabs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1.2项目名称：</w:t>
      </w:r>
      <w:r w:rsidR="00B54BC7">
        <w:rPr>
          <w:rFonts w:ascii="宋体" w:hAnsi="宋体"/>
          <w:sz w:val="24"/>
        </w:rPr>
        <w:fldChar w:fldCharType="begin">
          <w:ffData>
            <w:name w:val="Text7"/>
            <w:enabled/>
            <w:calcOnExit w:val="0"/>
            <w:textInput>
              <w:default w:val="2020高速公路品质提升工程项目A2标段保温装饰一体板（苯板）采购项目"/>
            </w:textInput>
          </w:ffData>
        </w:fldChar>
      </w:r>
      <w:bookmarkStart w:id="21" w:name="Text7"/>
      <w:r w:rsidR="00B54BC7">
        <w:rPr>
          <w:rFonts w:ascii="宋体" w:hAnsi="宋体"/>
          <w:sz w:val="24"/>
        </w:rPr>
        <w:instrText xml:space="preserve"> </w:instrText>
      </w:r>
      <w:r w:rsidR="00B54BC7">
        <w:rPr>
          <w:rFonts w:ascii="宋体" w:hAnsi="宋体" w:hint="eastAsia"/>
          <w:sz w:val="24"/>
        </w:rPr>
        <w:instrText>FORMTEXT</w:instrText>
      </w:r>
      <w:r w:rsidR="00B54BC7">
        <w:rPr>
          <w:rFonts w:ascii="宋体" w:hAnsi="宋体"/>
          <w:sz w:val="24"/>
        </w:rPr>
        <w:instrText xml:space="preserve"> </w:instrText>
      </w:r>
      <w:r w:rsidR="00B54BC7">
        <w:rPr>
          <w:rFonts w:ascii="宋体" w:hAnsi="宋体"/>
          <w:sz w:val="24"/>
        </w:rPr>
      </w:r>
      <w:r w:rsidR="00B54BC7">
        <w:rPr>
          <w:rFonts w:ascii="宋体" w:hAnsi="宋体"/>
          <w:sz w:val="24"/>
        </w:rPr>
        <w:fldChar w:fldCharType="separate"/>
      </w:r>
      <w:r w:rsidR="00B54BC7">
        <w:rPr>
          <w:rFonts w:ascii="宋体" w:hAnsi="宋体"/>
          <w:noProof/>
          <w:sz w:val="24"/>
        </w:rPr>
        <w:t>2020高速公路品质提升工程项目A2标段保温装饰一体板（苯板）采购项目</w:t>
      </w:r>
      <w:r w:rsidR="00B54BC7">
        <w:rPr>
          <w:rFonts w:ascii="宋体" w:hAnsi="宋体"/>
          <w:sz w:val="24"/>
        </w:rPr>
        <w:fldChar w:fldCharType="end"/>
      </w:r>
      <w:bookmarkEnd w:id="21"/>
      <w:r>
        <w:rPr>
          <w:rFonts w:ascii="宋体" w:hAnsi="宋体" w:hint="eastAsia"/>
          <w:sz w:val="24"/>
        </w:rPr>
        <w:t>。</w:t>
      </w:r>
    </w:p>
    <w:p w14:paraId="34597ED0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1.3项目内容：</w:t>
      </w:r>
      <w:bookmarkStart w:id="22" w:name="Text8"/>
      <w:r>
        <w:rPr>
          <w:rFonts w:ascii="宋体" w:hAnsi="宋体" w:hint="eastAsia"/>
          <w:sz w:val="24"/>
        </w:rPr>
        <w:fldChar w:fldCharType="begin">
          <w:ffData>
            <w:name w:val="Text8"/>
            <w:enabled/>
            <w:calcOnExit w:val="0"/>
            <w:textInput>
              <w:default w:val="保温装饰一体板（苯板）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保温装饰一体板（苯板）</w:t>
      </w:r>
      <w:r>
        <w:rPr>
          <w:rFonts w:ascii="宋体" w:hAnsi="宋体" w:hint="eastAsia"/>
          <w:sz w:val="24"/>
        </w:rPr>
        <w:fldChar w:fldCharType="end"/>
      </w:r>
      <w:bookmarkEnd w:id="22"/>
      <w:r>
        <w:rPr>
          <w:rFonts w:ascii="宋体" w:hAnsi="宋体" w:hint="eastAsia"/>
          <w:sz w:val="24"/>
        </w:rPr>
        <w:t>。</w:t>
      </w:r>
    </w:p>
    <w:p w14:paraId="6862D3B7" w14:textId="77777777" w:rsidR="00B55424" w:rsidRDefault="002C3669">
      <w:pPr>
        <w:pStyle w:val="a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1.3.1</w:t>
      </w:r>
      <w:r>
        <w:rPr>
          <w:rFonts w:ascii="宋体" w:hAnsi="宋体" w:hint="eastAsia"/>
          <w:sz w:val="24"/>
          <w:szCs w:val="24"/>
        </w:rPr>
        <w:t>采购数量及规格：</w:t>
      </w:r>
    </w:p>
    <w:p w14:paraId="326111BC" w14:textId="77777777" w:rsidR="00B55424" w:rsidRDefault="002C3669">
      <w:pPr>
        <w:pStyle w:val="a4"/>
        <w:ind w:leftChars="0" w:left="0" w:firstLineChars="200" w:firstLine="480"/>
        <w:rPr>
          <w:sz w:val="24"/>
          <w:szCs w:val="32"/>
        </w:rPr>
      </w:pPr>
      <w:r>
        <w:rPr>
          <w:rFonts w:ascii="宋体" w:hAnsi="宋体" w:hint="eastAsia"/>
          <w:sz w:val="24"/>
        </w:rPr>
        <w:t>1.3.1.1</w:t>
      </w:r>
      <w:r>
        <w:rPr>
          <w:rFonts w:hint="eastAsia"/>
          <w:sz w:val="24"/>
          <w:szCs w:val="32"/>
        </w:rPr>
        <w:t>表：</w:t>
      </w:r>
      <w:r>
        <w:rPr>
          <w:sz w:val="24"/>
          <w:szCs w:val="32"/>
        </w:rPr>
        <w:t>材料采购</w:t>
      </w:r>
      <w:r>
        <w:rPr>
          <w:rFonts w:hint="eastAsia"/>
          <w:sz w:val="24"/>
          <w:szCs w:val="32"/>
        </w:rPr>
        <w:t>清单</w:t>
      </w:r>
    </w:p>
    <w:tbl>
      <w:tblPr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040"/>
        <w:gridCol w:w="2019"/>
        <w:gridCol w:w="2881"/>
      </w:tblGrid>
      <w:tr w:rsidR="00B55424" w14:paraId="4144A631" w14:textId="77777777">
        <w:trPr>
          <w:trHeight w:val="936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2359C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采购项目名称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FF731E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数量（单位：㎡）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030BF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采购标准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AEA20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技术标准</w:t>
            </w:r>
          </w:p>
        </w:tc>
      </w:tr>
      <w:bookmarkStart w:id="23" w:name="Text11"/>
      <w:tr w:rsidR="00B55424" w14:paraId="71B5BCF9" w14:textId="77777777">
        <w:trPr>
          <w:trHeight w:val="467"/>
          <w:jc w:val="center"/>
        </w:trPr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A8741B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保温装饰一体板（苯板）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保温装饰一体板（苯板）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3"/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7ADC2B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22233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22233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5D257B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00mm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</w:p>
        </w:tc>
        <w:bookmarkStart w:id="24" w:name="Text17"/>
        <w:tc>
          <w:tcPr>
            <w:tcW w:w="1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73A60A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密度≥20kg/m³&#10;导热系数0.042W/m.K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密度≥20kg/m³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cr/>
              <w:t>导热系数0.042W/m.K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4"/>
          </w:p>
        </w:tc>
      </w:tr>
      <w:tr w:rsidR="00B55424" w14:paraId="44B42E60" w14:textId="77777777">
        <w:trPr>
          <w:trHeight w:val="467"/>
          <w:jc w:val="center"/>
        </w:trPr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1F9983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511693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BD307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B9446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B55424" w14:paraId="752433C3" w14:textId="77777777">
        <w:trPr>
          <w:trHeight w:val="467"/>
          <w:jc w:val="center"/>
        </w:trPr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63F6E9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0420E9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6F636F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467C87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B55424" w14:paraId="5ED89ACD" w14:textId="77777777">
        <w:trPr>
          <w:trHeight w:val="467"/>
          <w:jc w:val="center"/>
        </w:trPr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E2AF30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保温装饰一体板（苯板）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保温装饰一体板（苯板）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</w:p>
        </w:tc>
        <w:bookmarkStart w:id="25" w:name="Text12"/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6774EA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2118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5"/>
          </w:p>
        </w:tc>
        <w:bookmarkStart w:id="26" w:name="Text13"/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FD22DA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30mm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6"/>
          </w:p>
        </w:tc>
        <w:bookmarkStart w:id="27" w:name="Text18"/>
        <w:tc>
          <w:tcPr>
            <w:tcW w:w="1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2EEA1F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密度≥20kg/m³&#10;导热系数0.042W/m.K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密度≥20kg/m³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cr/>
              <w:t>导热系数0.042W/m.K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7"/>
          </w:p>
        </w:tc>
      </w:tr>
      <w:tr w:rsidR="00B55424" w14:paraId="128BE5BA" w14:textId="77777777">
        <w:trPr>
          <w:trHeight w:val="467"/>
          <w:jc w:val="center"/>
        </w:trPr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787E9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E5BC87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7E5A70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605AE6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B55424" w14:paraId="50EFC68F" w14:textId="77777777">
        <w:trPr>
          <w:trHeight w:val="467"/>
          <w:jc w:val="center"/>
        </w:trPr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F8BE94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B3FB79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C32448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539108" w14:textId="77777777" w:rsidR="00B55424" w:rsidRDefault="00B5542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bookmarkStart w:id="28" w:name="Text14"/>
      <w:tr w:rsidR="00B55424" w14:paraId="00158E93" w14:textId="77777777">
        <w:trPr>
          <w:trHeight w:val="108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A13019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保温装饰一体板（苯板）（线条）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保温装饰一体板（苯板）（线条）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8"/>
          </w:p>
        </w:tc>
        <w:bookmarkStart w:id="29" w:name="Text15"/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BEE1E2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079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29"/>
          </w:p>
        </w:tc>
        <w:bookmarkStart w:id="30" w:name="Text16"/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EC7AC9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10mm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30"/>
          </w:p>
        </w:tc>
        <w:bookmarkStart w:id="31" w:name="Text19"/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2F4923" w14:textId="77777777" w:rsidR="00B55424" w:rsidRDefault="002C3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密度≥20kg/m³&#10;导热系数0.042W/m.K"/>
                  </w:textInput>
                </w:ffData>
              </w:fldCha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>FORMTEXT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密度≥20kg/m³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cr/>
              <w:t>导热系数0.042W/m.K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  <w:bookmarkEnd w:id="31"/>
          </w:p>
        </w:tc>
      </w:tr>
    </w:tbl>
    <w:p w14:paraId="560B3C1F" w14:textId="77777777" w:rsidR="00B55424" w:rsidRDefault="002C3669">
      <w:pPr>
        <w:widowControl/>
        <w:shd w:val="clear" w:color="auto" w:fill="FFFFFF"/>
        <w:snapToGrid w:val="0"/>
        <w:spacing w:line="40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注：此数量为暂定数量，最终以双方实际确认的数量为准。</w:t>
      </w:r>
    </w:p>
    <w:p w14:paraId="080E5D3D" w14:textId="77777777" w:rsidR="00B55424" w:rsidRDefault="002C3669">
      <w:pPr>
        <w:pStyle w:val="21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1.3.1.2更改变更设计导致</w:t>
      </w:r>
      <w:bookmarkStart w:id="32" w:name="Text9"/>
      <w:r>
        <w:rPr>
          <w:rFonts w:ascii="宋体" w:hAnsi="宋体" w:hint="eastAsia"/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>
              <w:default w:val="保温装饰一体板（苯板）"/>
            </w:textInput>
          </w:ffData>
        </w:fldChar>
      </w:r>
      <w:r>
        <w:rPr>
          <w:rFonts w:ascii="宋体" w:hAnsi="宋体" w:hint="eastAsia"/>
          <w:color w:val="000000" w:themeColor="text1"/>
          <w:sz w:val="24"/>
        </w:rPr>
        <w:instrText>FORMTEXT</w:instrText>
      </w:r>
      <w:r>
        <w:rPr>
          <w:rFonts w:ascii="宋体" w:hAnsi="宋体" w:hint="eastAsia"/>
          <w:color w:val="000000" w:themeColor="text1"/>
          <w:sz w:val="24"/>
        </w:rPr>
      </w:r>
      <w:r>
        <w:rPr>
          <w:rFonts w:ascii="宋体" w:hAnsi="宋体" w:hint="eastAsia"/>
          <w:color w:val="000000" w:themeColor="text1"/>
          <w:sz w:val="24"/>
        </w:rPr>
        <w:fldChar w:fldCharType="separate"/>
      </w:r>
      <w:r>
        <w:rPr>
          <w:rFonts w:ascii="宋体" w:hAnsi="宋体" w:hint="eastAsia"/>
          <w:color w:val="000000" w:themeColor="text1"/>
          <w:sz w:val="24"/>
        </w:rPr>
        <w:t>保温装饰一体板（苯板）</w:t>
      </w:r>
      <w:r>
        <w:rPr>
          <w:rFonts w:ascii="宋体" w:hAnsi="宋体" w:hint="eastAsia"/>
          <w:color w:val="000000" w:themeColor="text1"/>
          <w:sz w:val="24"/>
        </w:rPr>
        <w:fldChar w:fldCharType="end"/>
      </w:r>
      <w:bookmarkEnd w:id="32"/>
      <w:r>
        <w:rPr>
          <w:rFonts w:ascii="宋体" w:hAnsi="宋体" w:hint="eastAsia"/>
          <w:color w:val="000000" w:themeColor="text1"/>
          <w:sz w:val="24"/>
        </w:rPr>
        <w:t>数量发生变化，采购方有权更改此次采购中标的数量；由于特殊地质条件及不可抗力等原因导致此项工程取消，采购方有权终止此次采购合同，供应方不得因此追究采购方任何责任，已支付给供应方的预付款或定金必须在7日内返还到采购方指定账户。</w:t>
      </w:r>
    </w:p>
    <w:p w14:paraId="2A1BA475" w14:textId="77777777" w:rsidR="00B55424" w:rsidRDefault="002C3669">
      <w:pPr>
        <w:snapToGrid w:val="0"/>
        <w:ind w:right="-58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1.3.1.3</w:t>
      </w:r>
      <w:r>
        <w:rPr>
          <w:rFonts w:ascii="宋体" w:hAnsi="宋体" w:hint="eastAsia"/>
          <w:bCs/>
          <w:color w:val="000000" w:themeColor="text1"/>
          <w:sz w:val="24"/>
        </w:rPr>
        <w:t>竞价环节出价的意向供应商，视为完全同意并接受合同执行期间因</w:t>
      </w:r>
      <w:r>
        <w:rPr>
          <w:rFonts w:ascii="宋体" w:hAnsi="宋体" w:hint="eastAsia"/>
          <w:bCs/>
          <w:color w:val="000000" w:themeColor="text1"/>
          <w:sz w:val="24"/>
        </w:rPr>
        <w:lastRenderedPageBreak/>
        <w:t>1.3.1.2条款而导致合同变更或终止的情况。</w:t>
      </w:r>
    </w:p>
    <w:p w14:paraId="0180F84C" w14:textId="77777777" w:rsidR="00B55424" w:rsidRDefault="002C3669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1.3.2交货方式：</w:t>
      </w:r>
      <w:bookmarkStart w:id="33" w:name="Text20"/>
      <w:r>
        <w:rPr>
          <w:rFonts w:ascii="宋体" w:hAnsi="宋体" w:hint="eastAsia"/>
          <w:bCs/>
          <w:sz w:val="24"/>
        </w:rPr>
        <w:fldChar w:fldCharType="begin">
          <w:ffData>
            <w:name w:val="Text20"/>
            <w:enabled/>
            <w:calcOnExit w:val="0"/>
            <w:textInput>
              <w:default w:val="供应商负责运输"/>
            </w:textInput>
          </w:ffData>
        </w:fldChar>
      </w:r>
      <w:r>
        <w:rPr>
          <w:rFonts w:ascii="宋体" w:hAnsi="宋体" w:hint="eastAsia"/>
          <w:bCs/>
          <w:sz w:val="24"/>
        </w:rPr>
        <w:instrText>FORMTEXT</w:instrText>
      </w:r>
      <w:r>
        <w:rPr>
          <w:rFonts w:ascii="宋体" w:hAnsi="宋体" w:hint="eastAsia"/>
          <w:bCs/>
          <w:sz w:val="24"/>
        </w:rPr>
      </w:r>
      <w:r>
        <w:rPr>
          <w:rFonts w:ascii="宋体" w:hAnsi="宋体" w:hint="eastAsia"/>
          <w:bCs/>
          <w:sz w:val="24"/>
        </w:rPr>
        <w:fldChar w:fldCharType="separate"/>
      </w:r>
      <w:r>
        <w:rPr>
          <w:rFonts w:ascii="宋体" w:hAnsi="宋体" w:hint="eastAsia"/>
          <w:bCs/>
          <w:sz w:val="24"/>
        </w:rPr>
        <w:t>供应商负责运输</w:t>
      </w:r>
      <w:r>
        <w:rPr>
          <w:rFonts w:ascii="宋体" w:hAnsi="宋体" w:hint="eastAsia"/>
          <w:bCs/>
          <w:sz w:val="24"/>
        </w:rPr>
        <w:fldChar w:fldCharType="end"/>
      </w:r>
      <w:bookmarkEnd w:id="33"/>
      <w:r>
        <w:rPr>
          <w:rFonts w:ascii="宋体" w:hAnsi="宋体" w:hint="eastAsia"/>
          <w:bCs/>
          <w:sz w:val="24"/>
        </w:rPr>
        <w:t>。</w:t>
      </w:r>
    </w:p>
    <w:p w14:paraId="4BC21C47" w14:textId="77777777" w:rsidR="00B55424" w:rsidRDefault="002C3669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1.3.3交 货 期：</w:t>
      </w:r>
      <w:bookmarkStart w:id="34" w:name="Text21"/>
      <w:r>
        <w:rPr>
          <w:rFonts w:ascii="宋体" w:hAnsi="宋体" w:hint="eastAsia"/>
          <w:bCs/>
          <w:sz w:val="24"/>
        </w:rPr>
        <w:fldChar w:fldCharType="begin">
          <w:ffData>
            <w:name w:val="Text21"/>
            <w:enabled/>
            <w:calcOnExit w:val="0"/>
            <w:textInput>
              <w:default w:val="采购人确定供应商后，供应商应在2日内联系采购人并签订合同，以所签订合同内容为准"/>
            </w:textInput>
          </w:ffData>
        </w:fldChar>
      </w:r>
      <w:r>
        <w:rPr>
          <w:rFonts w:ascii="宋体" w:hAnsi="宋体" w:hint="eastAsia"/>
          <w:bCs/>
          <w:sz w:val="24"/>
        </w:rPr>
        <w:instrText>FORMTEXT</w:instrText>
      </w:r>
      <w:r>
        <w:rPr>
          <w:rFonts w:ascii="宋体" w:hAnsi="宋体" w:hint="eastAsia"/>
          <w:bCs/>
          <w:sz w:val="24"/>
        </w:rPr>
      </w:r>
      <w:r>
        <w:rPr>
          <w:rFonts w:ascii="宋体" w:hAnsi="宋体" w:hint="eastAsia"/>
          <w:bCs/>
          <w:sz w:val="24"/>
        </w:rPr>
        <w:fldChar w:fldCharType="separate"/>
      </w:r>
      <w:r>
        <w:rPr>
          <w:rFonts w:ascii="宋体" w:hAnsi="宋体" w:hint="eastAsia"/>
          <w:bCs/>
          <w:sz w:val="24"/>
        </w:rPr>
        <w:t>采购人确定供应商后，供应商应在2日内联系采购人并签订合同，以所签订合同内容为准</w:t>
      </w:r>
      <w:r>
        <w:rPr>
          <w:rFonts w:ascii="宋体" w:hAnsi="宋体" w:hint="eastAsia"/>
          <w:bCs/>
          <w:sz w:val="24"/>
        </w:rPr>
        <w:fldChar w:fldCharType="end"/>
      </w:r>
      <w:bookmarkEnd w:id="34"/>
      <w:r>
        <w:rPr>
          <w:rFonts w:ascii="宋体" w:hAnsi="宋体" w:hint="eastAsia"/>
          <w:bCs/>
          <w:sz w:val="24"/>
        </w:rPr>
        <w:t>。</w:t>
      </w:r>
    </w:p>
    <w:p w14:paraId="70C3B120" w14:textId="77777777" w:rsidR="00B55424" w:rsidRDefault="002C3669">
      <w:pPr>
        <w:widowControl/>
        <w:shd w:val="clear" w:color="auto" w:fill="FFFFFF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1.4验收</w:t>
      </w:r>
    </w:p>
    <w:p w14:paraId="1E6EFC0F" w14:textId="77777777" w:rsidR="00B55424" w:rsidRDefault="002C3669">
      <w:pPr>
        <w:pStyle w:val="a0"/>
      </w:pPr>
      <w:r>
        <w:rPr>
          <w:rFonts w:ascii="宋体" w:hAnsi="宋体" w:hint="eastAsia"/>
          <w:sz w:val="24"/>
          <w:szCs w:val="24"/>
        </w:rPr>
        <w:t xml:space="preserve">    </w:t>
      </w:r>
      <w:bookmarkStart w:id="35" w:name="Text22"/>
      <w:r>
        <w:rPr>
          <w:rFonts w:ascii="宋体" w:hAnsi="宋体" w:hint="eastAsia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材料必须达到技术标准：密度≥20kg/m³，导热系数0.042W/m.K"/>
            </w:textInput>
          </w:ffData>
        </w:fldChar>
      </w:r>
      <w:r>
        <w:rPr>
          <w:rFonts w:ascii="宋体" w:hAnsi="宋体" w:hint="eastAsia"/>
          <w:sz w:val="24"/>
          <w:szCs w:val="24"/>
        </w:rPr>
        <w:instrText>FORMTEXT</w:instrText>
      </w:r>
      <w:r>
        <w:rPr>
          <w:rFonts w:ascii="宋体" w:hAnsi="宋体" w:hint="eastAsia"/>
          <w:sz w:val="24"/>
          <w:szCs w:val="24"/>
        </w:rPr>
      </w:r>
      <w:r>
        <w:rPr>
          <w:rFonts w:ascii="宋体" w:hAnsi="宋体" w:hint="eastAsia"/>
          <w:sz w:val="24"/>
          <w:szCs w:val="24"/>
        </w:rPr>
        <w:fldChar w:fldCharType="separate"/>
      </w:r>
      <w:r>
        <w:rPr>
          <w:rFonts w:ascii="宋体" w:hAnsi="宋体" w:hint="eastAsia"/>
          <w:sz w:val="24"/>
          <w:szCs w:val="24"/>
        </w:rPr>
        <w:t>材料必须达到技术标准：密度≥20kg/m³，导热系数0.042W/m.K</w:t>
      </w:r>
      <w:r>
        <w:rPr>
          <w:rFonts w:ascii="宋体" w:hAnsi="宋体" w:hint="eastAsia"/>
          <w:sz w:val="24"/>
          <w:szCs w:val="24"/>
        </w:rPr>
        <w:fldChar w:fldCharType="end"/>
      </w:r>
      <w:bookmarkEnd w:id="35"/>
      <w:r>
        <w:rPr>
          <w:rFonts w:ascii="宋体" w:hAnsi="宋体" w:hint="eastAsia"/>
          <w:sz w:val="24"/>
          <w:szCs w:val="24"/>
        </w:rPr>
        <w:t>。</w:t>
      </w:r>
    </w:p>
    <w:p w14:paraId="22C8806D" w14:textId="77777777" w:rsidR="00B55424" w:rsidRDefault="002C3669">
      <w:pPr>
        <w:pStyle w:val="2"/>
      </w:pPr>
      <w:bookmarkStart w:id="36" w:name="_Toc10507"/>
      <w:r>
        <w:rPr>
          <w:rFonts w:hint="eastAsia"/>
        </w:rPr>
        <w:t>二、采购方式：</w:t>
      </w:r>
      <w:bookmarkEnd w:id="36"/>
    </w:p>
    <w:p w14:paraId="00F39930" w14:textId="77777777" w:rsidR="00B55424" w:rsidRDefault="002C3669">
      <w:pPr>
        <w:snapToGrid w:val="0"/>
        <w:ind w:right="840"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竞价采购（一次竞价）</w:t>
      </w:r>
      <w:r>
        <w:rPr>
          <w:rFonts w:ascii="宋体" w:hAnsi="宋体"/>
          <w:sz w:val="24"/>
        </w:rPr>
        <w:t xml:space="preserve"> </w:t>
      </w:r>
    </w:p>
    <w:p w14:paraId="1C4873C6" w14:textId="77777777" w:rsidR="00B55424" w:rsidRDefault="002C3669">
      <w:pPr>
        <w:pStyle w:val="2"/>
        <w:rPr>
          <w:rFonts w:ascii="宋体" w:hAnsi="宋体"/>
        </w:rPr>
      </w:pPr>
      <w:bookmarkStart w:id="37" w:name="_Toc6580"/>
      <w:r>
        <w:rPr>
          <w:rFonts w:hint="eastAsia"/>
        </w:rPr>
        <w:t>三、采购预算：</w:t>
      </w:r>
      <w:bookmarkEnd w:id="37"/>
    </w:p>
    <w:p w14:paraId="228E224A" w14:textId="77777777" w:rsidR="00B55424" w:rsidRDefault="002C3669">
      <w:pPr>
        <w:snapToGrid w:val="0"/>
        <w:ind w:righ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3.1.采购预算：约</w:t>
      </w:r>
      <w:bookmarkStart w:id="38" w:name="Text23"/>
      <w:r>
        <w:rPr>
          <w:rFonts w:ascii="宋体" w:hAnsi="宋体" w:hint="eastAsia"/>
          <w:bCs/>
          <w:sz w:val="24"/>
        </w:rPr>
        <w:fldChar w:fldCharType="begin">
          <w:ffData>
            <w:name w:val="Text23"/>
            <w:enabled/>
            <w:calcOnExit w:val="0"/>
            <w:textInput>
              <w:default w:val="407万"/>
            </w:textInput>
          </w:ffData>
        </w:fldChar>
      </w:r>
      <w:r>
        <w:rPr>
          <w:rFonts w:ascii="宋体" w:hAnsi="宋体" w:hint="eastAsia"/>
          <w:bCs/>
          <w:sz w:val="24"/>
        </w:rPr>
        <w:instrText>FORMTEXT</w:instrText>
      </w:r>
      <w:r>
        <w:rPr>
          <w:rFonts w:ascii="宋体" w:hAnsi="宋体" w:hint="eastAsia"/>
          <w:bCs/>
          <w:sz w:val="24"/>
        </w:rPr>
      </w:r>
      <w:r>
        <w:rPr>
          <w:rFonts w:ascii="宋体" w:hAnsi="宋体" w:hint="eastAsia"/>
          <w:bCs/>
          <w:sz w:val="24"/>
        </w:rPr>
        <w:fldChar w:fldCharType="separate"/>
      </w:r>
      <w:r>
        <w:rPr>
          <w:rFonts w:ascii="宋体" w:hAnsi="宋体" w:hint="eastAsia"/>
          <w:bCs/>
          <w:sz w:val="24"/>
        </w:rPr>
        <w:t>407万</w:t>
      </w:r>
      <w:r>
        <w:rPr>
          <w:rFonts w:ascii="宋体" w:hAnsi="宋体" w:hint="eastAsia"/>
          <w:bCs/>
          <w:sz w:val="24"/>
        </w:rPr>
        <w:fldChar w:fldCharType="end"/>
      </w:r>
      <w:bookmarkEnd w:id="38"/>
      <w:r>
        <w:rPr>
          <w:rFonts w:ascii="宋体" w:hAnsi="宋体" w:hint="eastAsia"/>
          <w:bCs/>
          <w:sz w:val="24"/>
        </w:rPr>
        <w:t>元（意</w:t>
      </w:r>
      <w:r>
        <w:rPr>
          <w:rFonts w:ascii="宋体" w:hAnsi="宋体" w:hint="eastAsia"/>
          <w:sz w:val="24"/>
        </w:rPr>
        <w:t>向供应商报价为含税、含运费价格，税率为13%，提供增值税专用发票）</w:t>
      </w:r>
    </w:p>
    <w:p w14:paraId="41C62811" w14:textId="77777777" w:rsidR="00B55424" w:rsidRDefault="002C3669">
      <w:pPr>
        <w:pStyle w:val="21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3.2每一批次供货完成后，双方确认结算，并在结算后</w:t>
      </w:r>
      <w:bookmarkStart w:id="39" w:name="Text24"/>
      <w:r>
        <w:rPr>
          <w:rFonts w:asciiTheme="minorEastAsia" w:eastAsiaTheme="minorEastAsia" w:hAnsiTheme="minorEastAsia" w:cstheme="minorEastAsia" w:hint="eastAsia"/>
          <w:sz w:val="24"/>
        </w:rPr>
        <w:fldChar w:fldCharType="begin">
          <w:ffData>
            <w:name w:val="Text24"/>
            <w:enabled/>
            <w:calcOnExit w:val="0"/>
            <w:textInput>
              <w:default w:val="7"/>
            </w:textInput>
          </w:ffData>
        </w:fldChar>
      </w:r>
      <w:r>
        <w:rPr>
          <w:rFonts w:asciiTheme="minorEastAsia" w:eastAsiaTheme="minorEastAsia" w:hAnsiTheme="minorEastAsia" w:cstheme="minorEastAsia" w:hint="eastAsia"/>
          <w:sz w:val="24"/>
        </w:rPr>
        <w:instrText>FORMTEXT</w:instrText>
      </w:r>
      <w:r>
        <w:rPr>
          <w:rFonts w:asciiTheme="minorEastAsia" w:eastAsiaTheme="minorEastAsia" w:hAnsiTheme="minorEastAsia" w:cstheme="minorEastAsia" w:hint="eastAsia"/>
          <w:sz w:val="24"/>
        </w:rPr>
      </w:r>
      <w:r>
        <w:rPr>
          <w:rFonts w:asciiTheme="minorEastAsia" w:eastAsiaTheme="minorEastAsia" w:hAnsiTheme="minorEastAsia" w:cstheme="minorEastAsia" w:hint="eastAsia"/>
          <w:sz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end"/>
      </w:r>
      <w:bookmarkEnd w:id="39"/>
      <w:r>
        <w:rPr>
          <w:rFonts w:asciiTheme="minorEastAsia" w:eastAsiaTheme="minorEastAsia" w:hAnsiTheme="minorEastAsia" w:cstheme="minorEastAsia" w:hint="eastAsia"/>
          <w:sz w:val="24"/>
        </w:rPr>
        <w:t>个工作日内开具发票。</w:t>
      </w:r>
    </w:p>
    <w:p w14:paraId="69FBF8B1" w14:textId="77777777" w:rsidR="00B55424" w:rsidRDefault="002C3669">
      <w:pPr>
        <w:pStyle w:val="2"/>
      </w:pPr>
      <w:bookmarkStart w:id="40" w:name="_Toc1294"/>
      <w:r>
        <w:rPr>
          <w:rFonts w:hint="eastAsia"/>
        </w:rPr>
        <w:t>四、意向供应商资格要求：</w:t>
      </w:r>
      <w:bookmarkEnd w:id="40"/>
    </w:p>
    <w:p w14:paraId="02807EAA" w14:textId="77777777" w:rsidR="00B55424" w:rsidRDefault="002C3669">
      <w:pPr>
        <w:snapToGrid w:val="0"/>
        <w:ind w:right="-5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="宋体" w:hAnsi="宋体" w:hint="eastAsia"/>
          <w:sz w:val="24"/>
        </w:rPr>
        <w:t>4.1必须是中华人民共和国注册的企业并具有独立法人资格，具备有效的法人营业执照，具有</w:t>
      </w:r>
      <w:r>
        <w:rPr>
          <w:rFonts w:ascii="宋体" w:hAnsi="宋体" w:cs="宋体" w:hint="eastAsia"/>
          <w:sz w:val="24"/>
        </w:rPr>
        <w:t>一般纳税人资格认证。</w:t>
      </w:r>
      <w:r>
        <w:rPr>
          <w:rFonts w:asciiTheme="majorEastAsia" w:eastAsiaTheme="majorEastAsia" w:hAnsiTheme="majorEastAsia" w:cstheme="majorEastAsia" w:hint="eastAsia"/>
          <w:sz w:val="24"/>
        </w:rPr>
        <w:t>营业执照经营范围必须含有本次采购项目的相关内容。</w:t>
      </w:r>
    </w:p>
    <w:p w14:paraId="1687E380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4.2意向供应商具备法律法规规定的其它条件和良好的社会信誉，在经营活动中没有违法违规记录，近三年无诉讼和仲裁且正常纳税。</w:t>
      </w:r>
    </w:p>
    <w:p w14:paraId="762F71A0" w14:textId="77777777" w:rsidR="00B55424" w:rsidRDefault="002C3669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4.3意向供应商必须具备《政府采购法》第二十二条规定的条件。   </w:t>
      </w:r>
    </w:p>
    <w:p w14:paraId="15270CF3" w14:textId="77777777" w:rsidR="00B55424" w:rsidRDefault="002C3669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4.4意向供应商不得存在下列不良状况或不良信用记录</w:t>
      </w:r>
    </w:p>
    <w:p w14:paraId="162889A4" w14:textId="77777777" w:rsidR="00B55424" w:rsidRDefault="002C3669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4.4.1被责令停业，暂扣或吊销执照；</w:t>
      </w:r>
    </w:p>
    <w:p w14:paraId="2C35175F" w14:textId="77777777" w:rsidR="00B55424" w:rsidRDefault="002C3669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4.4.2进入清算程序，或被宣告破产，或其他丧失履约能力的情形；</w:t>
      </w:r>
    </w:p>
    <w:p w14:paraId="0BCE533C" w14:textId="77777777" w:rsidR="00B55424" w:rsidRDefault="002C3669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4.4.3经采购人认定会对承担本项目造成重大影响的正在诉讼的案件。</w:t>
      </w:r>
    </w:p>
    <w:p w14:paraId="055BCF5C" w14:textId="77777777" w:rsidR="00B55424" w:rsidRDefault="002C3669">
      <w:pPr>
        <w:pStyle w:val="21"/>
        <w:ind w:firstLine="480"/>
        <w:rPr>
          <w:rFonts w:ascii="宋体" w:hAnsi="宋体"/>
          <w:color w:val="auto"/>
          <w:sz w:val="24"/>
          <w:shd w:val="clear" w:color="auto" w:fill="FFFF00"/>
        </w:rPr>
      </w:pPr>
      <w:r>
        <w:rPr>
          <w:rFonts w:ascii="宋体" w:hAnsi="宋体" w:hint="eastAsia"/>
          <w:color w:val="auto"/>
          <w:kern w:val="0"/>
          <w:sz w:val="24"/>
        </w:rPr>
        <w:t>4.5</w:t>
      </w:r>
      <w:r>
        <w:rPr>
          <w:rFonts w:ascii="宋体" w:hAnsi="宋体" w:hint="eastAsia"/>
          <w:color w:val="auto"/>
          <w:sz w:val="24"/>
        </w:rPr>
        <w:t>意向供应商须通过”平安城科产业互联网平台”平台报名，且通过报名确认。</w:t>
      </w:r>
    </w:p>
    <w:p w14:paraId="2E2EB67E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4.6与采购人存在利害关系可能影响采购公正性的法人，不得参加本项目投标。</w:t>
      </w:r>
    </w:p>
    <w:p w14:paraId="511BD0D8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4.7法定代表人为同一人或者存在控股、管理关系的不同企业（如：母、子公司等），不得同时参加本项目投标。</w:t>
      </w:r>
    </w:p>
    <w:p w14:paraId="3327DCD7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4.8本项目不接受联合体参加。</w:t>
      </w:r>
    </w:p>
    <w:p w14:paraId="1B4FECF0" w14:textId="77777777" w:rsidR="00B55424" w:rsidRDefault="002C3669">
      <w:pPr>
        <w:pStyle w:val="2"/>
      </w:pPr>
      <w:bookmarkStart w:id="41" w:name="_Toc11953"/>
      <w:r>
        <w:rPr>
          <w:rFonts w:hint="eastAsia"/>
        </w:rPr>
        <w:lastRenderedPageBreak/>
        <w:t>五、采购文件的获取</w:t>
      </w:r>
      <w:bookmarkEnd w:id="41"/>
    </w:p>
    <w:p w14:paraId="64417BF1" w14:textId="77777777" w:rsidR="00B55424" w:rsidRDefault="002C3669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5.1凡有意参加的意向供应商，请登录</w:t>
      </w:r>
      <w:r>
        <w:rPr>
          <w:rFonts w:ascii="宋体" w:hAnsi="宋体" w:cs="宋体" w:hint="eastAsia"/>
          <w:sz w:val="24"/>
        </w:rPr>
        <w:t>“平安城科产业互联网平台”（网址：https://www.pauct.com/）</w:t>
      </w:r>
      <w:r>
        <w:rPr>
          <w:rFonts w:ascii="宋体" w:hAnsi="宋体" w:hint="eastAsia"/>
          <w:sz w:val="24"/>
        </w:rPr>
        <w:t>按要求进行实名会员注册及选择项目报名、下载采购文件。</w:t>
      </w:r>
    </w:p>
    <w:p w14:paraId="3F3CB4B4" w14:textId="77777777" w:rsidR="00B55424" w:rsidRDefault="002C3669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5.2采购文件不收费。</w:t>
      </w:r>
    </w:p>
    <w:p w14:paraId="16ED234D" w14:textId="77777777" w:rsidR="00B55424" w:rsidRDefault="002C3669">
      <w:pPr>
        <w:pStyle w:val="2"/>
        <w:rPr>
          <w:rFonts w:ascii="宋体" w:hAnsi="宋体"/>
        </w:rPr>
      </w:pPr>
      <w:bookmarkStart w:id="42" w:name="_Toc17318"/>
      <w:r>
        <w:rPr>
          <w:rFonts w:hint="eastAsia"/>
        </w:rPr>
        <w:t>六、竞价安排</w:t>
      </w:r>
      <w:bookmarkEnd w:id="42"/>
    </w:p>
    <w:p w14:paraId="22700682" w14:textId="77777777" w:rsidR="00B55424" w:rsidRDefault="002C3669">
      <w:pPr>
        <w:snapToGrid w:val="0"/>
        <w:ind w:right="84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6.1竞价方式</w:t>
      </w:r>
      <w:r>
        <w:rPr>
          <w:rFonts w:ascii="宋体" w:hAnsi="宋体" w:hint="eastAsia"/>
          <w:color w:val="000000" w:themeColor="text1"/>
          <w:sz w:val="24"/>
        </w:rPr>
        <w:t>：一次报价；</w:t>
      </w:r>
    </w:p>
    <w:p w14:paraId="3EB67248" w14:textId="77777777" w:rsidR="00B55424" w:rsidRDefault="002C3669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6.2报价价格区</w:t>
      </w:r>
      <w:r>
        <w:rPr>
          <w:rFonts w:ascii="宋体" w:hAnsi="宋体" w:hint="eastAsia"/>
          <w:color w:val="000000" w:themeColor="text1"/>
          <w:sz w:val="24"/>
        </w:rPr>
        <w:t>间:价格上限为</w:t>
      </w:r>
      <w:bookmarkStart w:id="43" w:name="Text25"/>
      <w:r>
        <w:rPr>
          <w:rFonts w:ascii="宋体" w:hAnsi="宋体" w:hint="eastAsia"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407万"/>
            </w:textInput>
          </w:ffData>
        </w:fldChar>
      </w:r>
      <w:r>
        <w:rPr>
          <w:rFonts w:ascii="宋体" w:hAnsi="宋体" w:hint="eastAsia"/>
          <w:color w:val="000000" w:themeColor="text1"/>
          <w:sz w:val="24"/>
        </w:rPr>
        <w:instrText>FORMTEXT</w:instrText>
      </w:r>
      <w:r>
        <w:rPr>
          <w:rFonts w:ascii="宋体" w:hAnsi="宋体" w:hint="eastAsia"/>
          <w:color w:val="000000" w:themeColor="text1"/>
          <w:sz w:val="24"/>
        </w:rPr>
      </w:r>
      <w:r>
        <w:rPr>
          <w:rFonts w:ascii="宋体" w:hAnsi="宋体" w:hint="eastAsia"/>
          <w:color w:val="000000" w:themeColor="text1"/>
          <w:sz w:val="24"/>
        </w:rPr>
        <w:fldChar w:fldCharType="separate"/>
      </w:r>
      <w:r>
        <w:rPr>
          <w:rFonts w:ascii="宋体" w:hAnsi="宋体" w:hint="eastAsia"/>
          <w:color w:val="000000" w:themeColor="text1"/>
          <w:sz w:val="24"/>
        </w:rPr>
        <w:t>407万</w:t>
      </w:r>
      <w:r>
        <w:rPr>
          <w:rFonts w:ascii="宋体" w:hAnsi="宋体" w:hint="eastAsia"/>
          <w:color w:val="000000" w:themeColor="text1"/>
          <w:sz w:val="24"/>
        </w:rPr>
        <w:fldChar w:fldCharType="end"/>
      </w:r>
      <w:bookmarkEnd w:id="43"/>
      <w:r>
        <w:rPr>
          <w:rFonts w:ascii="宋体" w:hAnsi="宋体" w:hint="eastAsia"/>
          <w:color w:val="000000" w:themeColor="text1"/>
          <w:sz w:val="24"/>
        </w:rPr>
        <w:t>元人民币，不设价格下限；</w:t>
      </w:r>
    </w:p>
    <w:p w14:paraId="784B11D0" w14:textId="77777777" w:rsidR="00B55424" w:rsidRDefault="002C3669">
      <w:pPr>
        <w:tabs>
          <w:tab w:val="left" w:pos="8222"/>
        </w:tabs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6.3报名方式和截止时间</w:t>
      </w:r>
    </w:p>
    <w:p w14:paraId="72F75AB6" w14:textId="77777777" w:rsidR="00B55424" w:rsidRDefault="002C366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6.3.1通过“平安城科产业互联网平台”（网址：https://www.pauct.com/）进行报名。经采购人对主体资格（企业规模、营业</w:t>
      </w:r>
      <w:r w:rsidRPr="00C22238">
        <w:rPr>
          <w:rFonts w:ascii="宋体" w:hAnsi="宋体" w:hint="eastAsia"/>
          <w:sz w:val="24"/>
        </w:rPr>
        <w:t>执照等），一般纳税人资格证明与资信证明材料审核通过，方可参与本次竞价招标。</w:t>
      </w:r>
    </w:p>
    <w:p w14:paraId="165FE597" w14:textId="77777777" w:rsidR="00B55424" w:rsidRDefault="002C366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6.3.2报名文件提交方式：</w:t>
      </w:r>
    </w:p>
    <w:p w14:paraId="77F793DD" w14:textId="77777777" w:rsidR="00B55424" w:rsidRDefault="002C3669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6.3.2.1线上提交加盖公章的营业执照、法人身份证电子版。</w:t>
      </w:r>
    </w:p>
    <w:p w14:paraId="6FF08675" w14:textId="77777777" w:rsidR="00B55424" w:rsidRDefault="002C3669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6.3.2.2线下将加盖公章的营业执照复印件、法人身份证复印件、资质文件等送到采购人指定处（黑龙江龙航工程总承包有限责任公司）。</w:t>
      </w:r>
    </w:p>
    <w:p w14:paraId="79633C66" w14:textId="4740D22B" w:rsidR="00B55424" w:rsidRDefault="002C366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6.3.3</w:t>
      </w:r>
      <w:r w:rsidRPr="00C30EBB">
        <w:rPr>
          <w:rFonts w:ascii="宋体" w:hAnsi="宋体" w:hint="eastAsia"/>
          <w:sz w:val="24"/>
        </w:rPr>
        <w:t>线上线下报名截止时间：</w:t>
      </w:r>
      <w:r>
        <w:rPr>
          <w:rFonts w:ascii="宋体" w:hAnsi="宋体" w:hint="eastAsia"/>
          <w:sz w:val="24"/>
        </w:rPr>
        <w:fldChar w:fldCharType="begin">
          <w:ffData>
            <w:name w:val=""/>
            <w:enabled/>
            <w:calcOnExit w:val="0"/>
            <w:textInput>
              <w:default w:val="2020年7月15日09时00分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2020年7月15日09时00分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。</w:t>
      </w:r>
    </w:p>
    <w:p w14:paraId="6F1105AB" w14:textId="77777777" w:rsidR="00B55424" w:rsidRDefault="002C3669">
      <w:pPr>
        <w:pStyle w:val="a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6.4报价方式和截止时间</w:t>
      </w:r>
    </w:p>
    <w:p w14:paraId="7B13719F" w14:textId="77777777" w:rsidR="00B55424" w:rsidRDefault="002C3669">
      <w:pPr>
        <w:pStyle w:val="a0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6.4.1本次报价需在“平安城科产业互联网平台”上进行，同时上传电子版盖章报价文件，未完成平台报价或未上传报价文件的供应商将视为放弃报价资格。</w:t>
      </w:r>
    </w:p>
    <w:p w14:paraId="33FACE62" w14:textId="76BEF972" w:rsidR="00B55424" w:rsidRDefault="002C3669">
      <w:pPr>
        <w:pStyle w:val="a0"/>
        <w:ind w:firstLineChars="300" w:firstLine="720"/>
      </w:pPr>
      <w:r>
        <w:rPr>
          <w:rFonts w:ascii="宋体" w:hAnsi="宋体" w:hint="eastAsia"/>
          <w:sz w:val="24"/>
          <w:szCs w:val="24"/>
        </w:rPr>
        <w:t>6.4.2</w:t>
      </w:r>
      <w:r w:rsidRPr="00C30EBB">
        <w:rPr>
          <w:rFonts w:ascii="宋体" w:hAnsi="宋体" w:hint="eastAsia"/>
          <w:sz w:val="24"/>
          <w:szCs w:val="24"/>
        </w:rPr>
        <w:t>报价文件提交截止时间：</w:t>
      </w:r>
      <w:r w:rsidR="00C30EBB">
        <w:rPr>
          <w:rFonts w:ascii="宋体" w:hAnsi="宋体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0年7月17日09时00分"/>
            </w:textInput>
          </w:ffData>
        </w:fldChar>
      </w:r>
      <w:r w:rsidR="00C30EBB">
        <w:rPr>
          <w:rFonts w:ascii="宋体" w:hAnsi="宋体"/>
          <w:sz w:val="24"/>
          <w:szCs w:val="24"/>
        </w:rPr>
        <w:instrText xml:space="preserve"> </w:instrText>
      </w:r>
      <w:r w:rsidR="00C30EBB">
        <w:rPr>
          <w:rFonts w:ascii="宋体" w:hAnsi="宋体" w:hint="eastAsia"/>
          <w:sz w:val="24"/>
          <w:szCs w:val="24"/>
        </w:rPr>
        <w:instrText>FORMTEXT</w:instrText>
      </w:r>
      <w:r w:rsidR="00C30EBB">
        <w:rPr>
          <w:rFonts w:ascii="宋体" w:hAnsi="宋体"/>
          <w:sz w:val="24"/>
          <w:szCs w:val="24"/>
        </w:rPr>
        <w:instrText xml:space="preserve"> </w:instrText>
      </w:r>
      <w:r w:rsidR="00C30EBB">
        <w:rPr>
          <w:rFonts w:ascii="宋体" w:hAnsi="宋体"/>
          <w:sz w:val="24"/>
          <w:szCs w:val="24"/>
        </w:rPr>
      </w:r>
      <w:r w:rsidR="00C30EBB">
        <w:rPr>
          <w:rFonts w:ascii="宋体" w:hAnsi="宋体"/>
          <w:sz w:val="24"/>
          <w:szCs w:val="24"/>
        </w:rPr>
        <w:fldChar w:fldCharType="separate"/>
      </w:r>
      <w:r w:rsidR="00C30EBB">
        <w:rPr>
          <w:rFonts w:ascii="宋体" w:hAnsi="宋体"/>
          <w:noProof/>
          <w:sz w:val="24"/>
          <w:szCs w:val="24"/>
        </w:rPr>
        <w:t>2020年7月17日09时00分</w:t>
      </w:r>
      <w:r w:rsidR="00C30EBB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>。</w:t>
      </w:r>
    </w:p>
    <w:p w14:paraId="37CC558D" w14:textId="77777777" w:rsidR="00B55424" w:rsidRDefault="002C3669">
      <w:pPr>
        <w:pStyle w:val="2"/>
        <w:rPr>
          <w:rFonts w:ascii="宋体" w:hAnsi="宋体"/>
        </w:rPr>
      </w:pPr>
      <w:bookmarkStart w:id="44" w:name="_Toc4186"/>
      <w:r>
        <w:rPr>
          <w:rFonts w:hint="eastAsia"/>
        </w:rPr>
        <w:t>七、确定成交供应商</w:t>
      </w:r>
      <w:bookmarkEnd w:id="44"/>
    </w:p>
    <w:p w14:paraId="34FAD4CB" w14:textId="77777777" w:rsidR="00B55424" w:rsidRDefault="002C3669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7.1</w:t>
      </w:r>
      <w:r>
        <w:rPr>
          <w:rFonts w:ascii="宋体" w:hAnsi="宋体"/>
          <w:sz w:val="24"/>
        </w:rPr>
        <w:t>采购人按照</w:t>
      </w:r>
      <w:r>
        <w:rPr>
          <w:rFonts w:ascii="宋体" w:hAnsi="宋体" w:hint="eastAsia"/>
          <w:sz w:val="24"/>
        </w:rPr>
        <w:t>“</w:t>
      </w:r>
      <w:r>
        <w:rPr>
          <w:rFonts w:ascii="宋体" w:hAnsi="宋体"/>
          <w:sz w:val="24"/>
        </w:rPr>
        <w:t>报价最低</w:t>
      </w:r>
      <w:r>
        <w:rPr>
          <w:rFonts w:ascii="宋体" w:hAnsi="宋体" w:hint="eastAsia"/>
          <w:sz w:val="24"/>
        </w:rPr>
        <w:t>、时间优先”</w:t>
      </w:r>
      <w:r>
        <w:rPr>
          <w:rFonts w:ascii="宋体" w:hAnsi="宋体"/>
          <w:sz w:val="24"/>
        </w:rPr>
        <w:t>原则确定成交供应商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kern w:val="0"/>
          <w:sz w:val="24"/>
        </w:rPr>
        <w:t>意向供应商在规定时间内所提交的最后一次报价为最终报价。</w:t>
      </w:r>
    </w:p>
    <w:p w14:paraId="15C25008" w14:textId="77777777" w:rsidR="00B55424" w:rsidRDefault="002C3669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7.2如只有一家意向供应商参与报价且其报价没有超过采购预算，采购人有权将其确定为成交供应商或重新组织招标。</w:t>
      </w:r>
    </w:p>
    <w:p w14:paraId="5A85060A" w14:textId="77777777" w:rsidR="00B55424" w:rsidRDefault="002C3669">
      <w:pPr>
        <w:pStyle w:val="2"/>
        <w:rPr>
          <w:rFonts w:ascii="宋体" w:hAnsi="宋体"/>
          <w:kern w:val="0"/>
        </w:rPr>
      </w:pPr>
      <w:bookmarkStart w:id="45" w:name="_Toc1011"/>
      <w:r>
        <w:rPr>
          <w:rFonts w:hint="eastAsia"/>
        </w:rPr>
        <w:t>八、声明</w:t>
      </w:r>
      <w:bookmarkEnd w:id="45"/>
    </w:p>
    <w:p w14:paraId="3C45A43F" w14:textId="77777777" w:rsidR="00B55424" w:rsidRDefault="002C3669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8.1进入报价环节且出价的意向供应商即视为完全同意并响应采购公告、采购文件、竞价通知的全部内容，无任何负偏离。成交供应商所提供服务必须实质性满足采购公告、采购文件、竞价通知的全部需求，若不满足上述要求，对意向供应商失信行</w:t>
      </w:r>
      <w:r>
        <w:rPr>
          <w:rFonts w:ascii="宋体" w:hAnsi="宋体" w:hint="eastAsia"/>
          <w:bCs/>
          <w:sz w:val="24"/>
        </w:rPr>
        <w:lastRenderedPageBreak/>
        <w:t>为的惩戒措施按采购人企业管理制度的相关规定执行。</w:t>
      </w:r>
    </w:p>
    <w:p w14:paraId="56BACCF7" w14:textId="77777777" w:rsidR="00B55424" w:rsidRDefault="002C3669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8.2供应商所提供的产品质量没有达到验收的质量标准，供应方应无偿更换，并赔偿采购方由此所造成的一切损失，损失包括但不限于停工待货，使用产品所造成的直接损失。</w:t>
      </w:r>
    </w:p>
    <w:p w14:paraId="575615E4" w14:textId="77777777" w:rsidR="00B55424" w:rsidRDefault="002C3669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 xml:space="preserve">8.3由于供货不及时给采购方造成的损失，供应方应根据采购方所造成的损失给与全部赔偿。 </w:t>
      </w:r>
    </w:p>
    <w:p w14:paraId="1C92B6D4" w14:textId="77777777" w:rsidR="00B55424" w:rsidRDefault="002C3669">
      <w:pPr>
        <w:pStyle w:val="2"/>
      </w:pPr>
      <w:bookmarkStart w:id="46" w:name="_Toc26302"/>
      <w:r>
        <w:rPr>
          <w:rFonts w:hint="eastAsia"/>
        </w:rPr>
        <w:t>九、发布公告的媒介</w:t>
      </w:r>
      <w:bookmarkEnd w:id="46"/>
    </w:p>
    <w:p w14:paraId="437CA52D" w14:textId="77777777" w:rsidR="00B55424" w:rsidRDefault="002C3669">
      <w:pPr>
        <w:snapToGrid w:val="0"/>
        <w:ind w:right="-57" w:firstLineChars="200" w:firstLine="480"/>
        <w:jc w:val="left"/>
      </w:pPr>
      <w:r>
        <w:rPr>
          <w:rFonts w:ascii="宋体" w:hAnsi="宋体" w:hint="eastAsia"/>
          <w:sz w:val="24"/>
        </w:rPr>
        <w:t>本公告在“平安城科产业互联网平台”（网址：https://www.pauct.com/）发布，其它网址转载无效。</w:t>
      </w:r>
    </w:p>
    <w:p w14:paraId="1FD9981A" w14:textId="77777777" w:rsidR="00B55424" w:rsidRDefault="002C3669">
      <w:pPr>
        <w:pStyle w:val="2"/>
      </w:pPr>
      <w:bookmarkStart w:id="47" w:name="_Toc25993"/>
      <w:r>
        <w:rPr>
          <w:rFonts w:hint="eastAsia"/>
        </w:rPr>
        <w:t>十、联系方式</w:t>
      </w:r>
      <w:bookmarkEnd w:id="47"/>
    </w:p>
    <w:p w14:paraId="79ACCE5F" w14:textId="77777777" w:rsidR="00B55424" w:rsidRDefault="002C3669">
      <w:pPr>
        <w:snapToGrid w:val="0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采 购 人：</w:t>
      </w:r>
      <w:r>
        <w:rPr>
          <w:rFonts w:ascii="宋体" w:hAnsi="宋体" w:hint="eastAsia"/>
          <w:bCs/>
          <w:sz w:val="24"/>
        </w:rPr>
        <w:t>黑龙江龙航工程总承包有限责任公司</w:t>
      </w:r>
    </w:p>
    <w:p w14:paraId="757603CD" w14:textId="77777777" w:rsidR="00B55424" w:rsidRDefault="002C3669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址：哈尔滨市松北区中源大道北岸启程小区4-7商服</w:t>
      </w:r>
    </w:p>
    <w:p w14:paraId="4B7CC1E3" w14:textId="77777777" w:rsidR="00B55424" w:rsidRDefault="002C3669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</w:t>
      </w:r>
      <w:bookmarkStart w:id="48" w:name="Text28"/>
      <w:r>
        <w:rPr>
          <w:rFonts w:ascii="宋体" w:hAnsi="宋体" w:hint="eastAsia"/>
          <w:sz w:val="24"/>
        </w:rPr>
        <w:fldChar w:fldCharType="begin">
          <w:ffData>
            <w:name w:val="Text28"/>
            <w:enabled/>
            <w:calcOnExit w:val="0"/>
            <w:textInput>
              <w:default w:val="刘先生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刘先生</w:t>
      </w:r>
      <w:r>
        <w:rPr>
          <w:rFonts w:ascii="宋体" w:hAnsi="宋体" w:hint="eastAsia"/>
          <w:sz w:val="24"/>
        </w:rPr>
        <w:fldChar w:fldCharType="end"/>
      </w:r>
      <w:bookmarkEnd w:id="48"/>
    </w:p>
    <w:p w14:paraId="0C270965" w14:textId="77777777" w:rsidR="00B55424" w:rsidRDefault="002C3669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  话：</w:t>
      </w:r>
      <w:bookmarkStart w:id="49" w:name="Text29"/>
      <w:bookmarkStart w:id="50" w:name="_Toc418502404"/>
      <w:bookmarkStart w:id="51" w:name="_Hlk530683232"/>
      <w:bookmarkEnd w:id="12"/>
      <w:bookmarkEnd w:id="13"/>
      <w:bookmarkEnd w:id="14"/>
      <w:bookmarkEnd w:id="15"/>
      <w:bookmarkEnd w:id="16"/>
      <w:r>
        <w:rPr>
          <w:rFonts w:ascii="宋体" w:hAnsi="宋体" w:hint="eastAsia"/>
          <w:sz w:val="24"/>
        </w:rPr>
        <w:fldChar w:fldCharType="begin">
          <w:ffData>
            <w:name w:val="Text29"/>
            <w:enabled/>
            <w:calcOnExit w:val="0"/>
            <w:textInput>
              <w:default w:val="15046105685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15046105685</w:t>
      </w:r>
      <w:r>
        <w:rPr>
          <w:rFonts w:ascii="宋体" w:hAnsi="宋体" w:hint="eastAsia"/>
          <w:sz w:val="24"/>
        </w:rPr>
        <w:fldChar w:fldCharType="end"/>
      </w:r>
      <w:bookmarkEnd w:id="49"/>
    </w:p>
    <w:p w14:paraId="50A018B2" w14:textId="77777777" w:rsidR="00B55424" w:rsidRDefault="00B55424">
      <w:pPr>
        <w:pStyle w:val="21"/>
        <w:ind w:firstLine="420"/>
      </w:pPr>
    </w:p>
    <w:p w14:paraId="28E03690" w14:textId="77777777" w:rsidR="00B55424" w:rsidRDefault="00B55424">
      <w:pPr>
        <w:pStyle w:val="21"/>
        <w:ind w:firstLine="420"/>
      </w:pPr>
    </w:p>
    <w:p w14:paraId="3C99FA3F" w14:textId="77777777" w:rsidR="00B55424" w:rsidRDefault="00B55424">
      <w:pPr>
        <w:pStyle w:val="21"/>
        <w:ind w:firstLine="420"/>
      </w:pPr>
    </w:p>
    <w:p w14:paraId="7A2204BF" w14:textId="77777777" w:rsidR="00B55424" w:rsidRDefault="00B55424">
      <w:pPr>
        <w:pStyle w:val="21"/>
        <w:ind w:firstLine="420"/>
      </w:pPr>
    </w:p>
    <w:p w14:paraId="061D06A1" w14:textId="77777777" w:rsidR="00B55424" w:rsidRDefault="00B55424">
      <w:pPr>
        <w:pStyle w:val="21"/>
        <w:ind w:firstLine="420"/>
      </w:pPr>
    </w:p>
    <w:p w14:paraId="2294100D" w14:textId="77777777" w:rsidR="00B55424" w:rsidRDefault="00B55424">
      <w:pPr>
        <w:pStyle w:val="21"/>
        <w:ind w:firstLine="420"/>
      </w:pPr>
    </w:p>
    <w:p w14:paraId="25389A17" w14:textId="77777777" w:rsidR="00B55424" w:rsidRDefault="00B55424">
      <w:pPr>
        <w:pStyle w:val="21"/>
        <w:ind w:firstLine="420"/>
      </w:pPr>
    </w:p>
    <w:p w14:paraId="077C3642" w14:textId="77777777" w:rsidR="00B55424" w:rsidRDefault="00B55424">
      <w:pPr>
        <w:pStyle w:val="21"/>
        <w:ind w:firstLine="420"/>
      </w:pPr>
    </w:p>
    <w:p w14:paraId="433A238B" w14:textId="77777777" w:rsidR="00B55424" w:rsidRDefault="00B55424">
      <w:pPr>
        <w:pStyle w:val="21"/>
        <w:ind w:firstLine="420"/>
      </w:pPr>
    </w:p>
    <w:p w14:paraId="287273B9" w14:textId="77777777" w:rsidR="00B55424" w:rsidRDefault="00B55424">
      <w:pPr>
        <w:pStyle w:val="21"/>
        <w:ind w:firstLine="420"/>
      </w:pPr>
    </w:p>
    <w:p w14:paraId="49CE4D15" w14:textId="77777777" w:rsidR="00B55424" w:rsidRDefault="00B55424">
      <w:pPr>
        <w:pStyle w:val="21"/>
        <w:ind w:firstLine="420"/>
      </w:pPr>
    </w:p>
    <w:p w14:paraId="0A700668" w14:textId="77777777" w:rsidR="00B55424" w:rsidRDefault="00B55424">
      <w:pPr>
        <w:pStyle w:val="21"/>
        <w:ind w:firstLine="420"/>
      </w:pPr>
    </w:p>
    <w:p w14:paraId="06B28D37" w14:textId="77777777" w:rsidR="00B55424" w:rsidRDefault="00B55424">
      <w:pPr>
        <w:pStyle w:val="21"/>
        <w:ind w:firstLine="420"/>
      </w:pPr>
    </w:p>
    <w:p w14:paraId="0AE02AC2" w14:textId="77777777" w:rsidR="00B55424" w:rsidRDefault="00B55424">
      <w:pPr>
        <w:pStyle w:val="21"/>
        <w:ind w:firstLine="420"/>
      </w:pPr>
    </w:p>
    <w:p w14:paraId="54D51BA8" w14:textId="77777777" w:rsidR="00B55424" w:rsidRDefault="00B55424">
      <w:pPr>
        <w:pStyle w:val="21"/>
        <w:ind w:firstLine="420"/>
      </w:pPr>
    </w:p>
    <w:p w14:paraId="0E92EB4E" w14:textId="77777777" w:rsidR="00B55424" w:rsidRDefault="00B55424">
      <w:pPr>
        <w:pStyle w:val="21"/>
        <w:ind w:firstLine="420"/>
      </w:pPr>
    </w:p>
    <w:p w14:paraId="3559B8B3" w14:textId="77777777" w:rsidR="00B55424" w:rsidRDefault="00B55424">
      <w:pPr>
        <w:pStyle w:val="21"/>
        <w:ind w:firstLine="420"/>
      </w:pPr>
    </w:p>
    <w:p w14:paraId="4E0F68B1" w14:textId="77777777" w:rsidR="00B55424" w:rsidRDefault="00B55424">
      <w:pPr>
        <w:pStyle w:val="21"/>
        <w:ind w:firstLine="420"/>
      </w:pPr>
    </w:p>
    <w:bookmarkEnd w:id="6"/>
    <w:bookmarkEnd w:id="7"/>
    <w:bookmarkEnd w:id="8"/>
    <w:bookmarkEnd w:id="9"/>
    <w:bookmarkEnd w:id="10"/>
    <w:bookmarkEnd w:id="11"/>
    <w:bookmarkEnd w:id="50"/>
    <w:bookmarkEnd w:id="51"/>
    <w:p w14:paraId="69E37936" w14:textId="77777777" w:rsidR="00B55424" w:rsidRDefault="00B55424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B55424">
      <w:footerReference w:type="default" r:id="rId12"/>
      <w:pgSz w:w="11906" w:h="16838"/>
      <w:pgMar w:top="1701" w:right="1418" w:bottom="1418" w:left="1701" w:header="1091" w:footer="75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4FFB" w14:textId="77777777" w:rsidR="004D0ACB" w:rsidRDefault="004D0ACB">
      <w:pPr>
        <w:spacing w:line="240" w:lineRule="auto"/>
      </w:pPr>
      <w:r>
        <w:separator/>
      </w:r>
    </w:p>
  </w:endnote>
  <w:endnote w:type="continuationSeparator" w:id="0">
    <w:p w14:paraId="0815A1E0" w14:textId="77777777" w:rsidR="004D0ACB" w:rsidRDefault="004D0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F29A" w14:textId="77777777" w:rsidR="00B55424" w:rsidRDefault="002C366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2DAE46" w14:textId="77777777" w:rsidR="00B55424" w:rsidRDefault="00B5542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3744" w14:textId="77777777" w:rsidR="00B55424" w:rsidRDefault="00B55424">
    <w:pPr>
      <w:pStyle w:val="a9"/>
      <w:framePr w:wrap="around" w:vAnchor="text" w:hAnchor="margin" w:xAlign="center" w:y="1"/>
      <w:rPr>
        <w:rStyle w:val="ad"/>
      </w:rPr>
    </w:pPr>
  </w:p>
  <w:p w14:paraId="1A2CEA32" w14:textId="77777777" w:rsidR="00B55424" w:rsidRDefault="00B5542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0480" w14:textId="7C87BE0B" w:rsidR="00B55424" w:rsidRDefault="002C3669" w:rsidP="00B022D3">
    <w:pPr>
      <w:pStyle w:val="a9"/>
      <w:tabs>
        <w:tab w:val="clear" w:pos="4153"/>
        <w:tab w:val="clear" w:pos="8306"/>
        <w:tab w:val="center" w:pos="4213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640F" wp14:editId="4D4352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74645" w14:textId="77777777" w:rsidR="00B55424" w:rsidRDefault="002C3669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8640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02574645" w14:textId="77777777" w:rsidR="00B55424" w:rsidRDefault="002C3669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22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EE1D" w14:textId="77777777" w:rsidR="004D0ACB" w:rsidRDefault="004D0ACB">
      <w:pPr>
        <w:spacing w:line="240" w:lineRule="auto"/>
      </w:pPr>
      <w:r>
        <w:separator/>
      </w:r>
    </w:p>
  </w:footnote>
  <w:footnote w:type="continuationSeparator" w:id="0">
    <w:p w14:paraId="34768A42" w14:textId="77777777" w:rsidR="004D0ACB" w:rsidRDefault="004D0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9233" w14:textId="77777777" w:rsidR="00B55424" w:rsidRDefault="004D0ACB">
    <w:pPr>
      <w:pStyle w:val="aa"/>
    </w:pPr>
    <w:r>
      <w:pict w14:anchorId="3F089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3074" type="#_x0000_t136" style="position:absolute;left:0;text-align:left;margin-left:0;margin-top:0;width:240pt;height:60pt;rotation:315;z-index:-251659264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fitpath="t" string="内部审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11A1" w14:textId="77777777" w:rsidR="00B55424" w:rsidRDefault="00B55424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8BEB" w14:textId="77777777" w:rsidR="00B55424" w:rsidRDefault="004D0ACB">
    <w:pPr>
      <w:pStyle w:val="aa"/>
    </w:pPr>
    <w:r>
      <w:pict w14:anchorId="4814A6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3073" type="#_x0000_t136" style="position:absolute;left:0;text-align:left;margin-left:0;margin-top:0;width:240pt;height:60pt;rotation:315;z-index:-251660288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fitpath="t" string="内部审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97BF8"/>
    <w:rsid w:val="001E07B7"/>
    <w:rsid w:val="0025770E"/>
    <w:rsid w:val="002C3669"/>
    <w:rsid w:val="00392D17"/>
    <w:rsid w:val="00461974"/>
    <w:rsid w:val="004D0ACB"/>
    <w:rsid w:val="00583C69"/>
    <w:rsid w:val="005C7F9B"/>
    <w:rsid w:val="00695B47"/>
    <w:rsid w:val="006B7C51"/>
    <w:rsid w:val="00712C38"/>
    <w:rsid w:val="007D4CF8"/>
    <w:rsid w:val="00A03B26"/>
    <w:rsid w:val="00B022D3"/>
    <w:rsid w:val="00B54BC7"/>
    <w:rsid w:val="00B55424"/>
    <w:rsid w:val="00C22238"/>
    <w:rsid w:val="00C30EBB"/>
    <w:rsid w:val="00F64226"/>
    <w:rsid w:val="01441CE1"/>
    <w:rsid w:val="019D5F80"/>
    <w:rsid w:val="01AD3BEC"/>
    <w:rsid w:val="0205250F"/>
    <w:rsid w:val="03910237"/>
    <w:rsid w:val="05CE5594"/>
    <w:rsid w:val="060222F5"/>
    <w:rsid w:val="06275190"/>
    <w:rsid w:val="06A145E6"/>
    <w:rsid w:val="08597BF8"/>
    <w:rsid w:val="090B06D7"/>
    <w:rsid w:val="09F21011"/>
    <w:rsid w:val="0A036413"/>
    <w:rsid w:val="0A151A38"/>
    <w:rsid w:val="0AC67AB0"/>
    <w:rsid w:val="0AFC0FE9"/>
    <w:rsid w:val="0B0F6BA0"/>
    <w:rsid w:val="0D6E2F7E"/>
    <w:rsid w:val="0DB12F8E"/>
    <w:rsid w:val="0DEE47C5"/>
    <w:rsid w:val="0ED452BB"/>
    <w:rsid w:val="0F6415E1"/>
    <w:rsid w:val="10EA45B9"/>
    <w:rsid w:val="12621615"/>
    <w:rsid w:val="12A40493"/>
    <w:rsid w:val="1309743E"/>
    <w:rsid w:val="13944281"/>
    <w:rsid w:val="13AA11FD"/>
    <w:rsid w:val="13E5363B"/>
    <w:rsid w:val="140D509F"/>
    <w:rsid w:val="14754EDA"/>
    <w:rsid w:val="15E32CD0"/>
    <w:rsid w:val="16107245"/>
    <w:rsid w:val="17163D0C"/>
    <w:rsid w:val="1749347D"/>
    <w:rsid w:val="17E3228D"/>
    <w:rsid w:val="17F768BC"/>
    <w:rsid w:val="18AF149D"/>
    <w:rsid w:val="195053A8"/>
    <w:rsid w:val="19B8216B"/>
    <w:rsid w:val="1A7B63FB"/>
    <w:rsid w:val="1BBC0929"/>
    <w:rsid w:val="1C8E6019"/>
    <w:rsid w:val="1D4463A1"/>
    <w:rsid w:val="1D741B82"/>
    <w:rsid w:val="1E593CBF"/>
    <w:rsid w:val="1E643DF4"/>
    <w:rsid w:val="1F0C44A9"/>
    <w:rsid w:val="20465AA4"/>
    <w:rsid w:val="22196FCD"/>
    <w:rsid w:val="224C670A"/>
    <w:rsid w:val="22CD3694"/>
    <w:rsid w:val="23216B2A"/>
    <w:rsid w:val="23C04B00"/>
    <w:rsid w:val="25651C69"/>
    <w:rsid w:val="271B665A"/>
    <w:rsid w:val="28CC3ACD"/>
    <w:rsid w:val="2982771F"/>
    <w:rsid w:val="29A33591"/>
    <w:rsid w:val="29B251D3"/>
    <w:rsid w:val="2AFB0DE3"/>
    <w:rsid w:val="2B453B10"/>
    <w:rsid w:val="2B7F4F49"/>
    <w:rsid w:val="2C070555"/>
    <w:rsid w:val="2C316789"/>
    <w:rsid w:val="2C721EB1"/>
    <w:rsid w:val="2CC33441"/>
    <w:rsid w:val="2CF12E96"/>
    <w:rsid w:val="30455344"/>
    <w:rsid w:val="30880E08"/>
    <w:rsid w:val="3090164F"/>
    <w:rsid w:val="31527924"/>
    <w:rsid w:val="316D740E"/>
    <w:rsid w:val="31C9619C"/>
    <w:rsid w:val="31DC1E70"/>
    <w:rsid w:val="3213787A"/>
    <w:rsid w:val="32587733"/>
    <w:rsid w:val="32B2084A"/>
    <w:rsid w:val="34441005"/>
    <w:rsid w:val="34722F2D"/>
    <w:rsid w:val="34842B29"/>
    <w:rsid w:val="37C11A1F"/>
    <w:rsid w:val="394A63F4"/>
    <w:rsid w:val="396E29BA"/>
    <w:rsid w:val="39DD5174"/>
    <w:rsid w:val="3A3E4334"/>
    <w:rsid w:val="3AD13566"/>
    <w:rsid w:val="3C3A22BF"/>
    <w:rsid w:val="3EC66969"/>
    <w:rsid w:val="3F7F12B0"/>
    <w:rsid w:val="3F8F5FC0"/>
    <w:rsid w:val="3FDF6058"/>
    <w:rsid w:val="407B2222"/>
    <w:rsid w:val="40B95679"/>
    <w:rsid w:val="41401A13"/>
    <w:rsid w:val="422E1A71"/>
    <w:rsid w:val="42563CA8"/>
    <w:rsid w:val="426F1AEA"/>
    <w:rsid w:val="42C6063A"/>
    <w:rsid w:val="42F20A25"/>
    <w:rsid w:val="454D639A"/>
    <w:rsid w:val="46940254"/>
    <w:rsid w:val="46A726A9"/>
    <w:rsid w:val="47A20B3B"/>
    <w:rsid w:val="47C54249"/>
    <w:rsid w:val="48990C74"/>
    <w:rsid w:val="4A2B659A"/>
    <w:rsid w:val="4A381BBD"/>
    <w:rsid w:val="4A4800C7"/>
    <w:rsid w:val="4C8D584C"/>
    <w:rsid w:val="4CE3472C"/>
    <w:rsid w:val="4D3F38ED"/>
    <w:rsid w:val="4E8A0C1E"/>
    <w:rsid w:val="4EA34834"/>
    <w:rsid w:val="4EB23ADD"/>
    <w:rsid w:val="4EDB16B5"/>
    <w:rsid w:val="4F950966"/>
    <w:rsid w:val="4FC91F0F"/>
    <w:rsid w:val="51076FF2"/>
    <w:rsid w:val="511F2554"/>
    <w:rsid w:val="530A04E8"/>
    <w:rsid w:val="53377FA9"/>
    <w:rsid w:val="5417608F"/>
    <w:rsid w:val="541F0E41"/>
    <w:rsid w:val="54501E1B"/>
    <w:rsid w:val="57B112DC"/>
    <w:rsid w:val="57C01F0E"/>
    <w:rsid w:val="58F8018E"/>
    <w:rsid w:val="591E0DD4"/>
    <w:rsid w:val="59F32F9B"/>
    <w:rsid w:val="5B095C93"/>
    <w:rsid w:val="5B6D59CF"/>
    <w:rsid w:val="5BA0535F"/>
    <w:rsid w:val="5C001BCA"/>
    <w:rsid w:val="5C4B5263"/>
    <w:rsid w:val="5CEC05E9"/>
    <w:rsid w:val="5CFE67E4"/>
    <w:rsid w:val="5D660CD9"/>
    <w:rsid w:val="5E3340DB"/>
    <w:rsid w:val="5E392E58"/>
    <w:rsid w:val="5F2933AA"/>
    <w:rsid w:val="5FE62E86"/>
    <w:rsid w:val="606B5755"/>
    <w:rsid w:val="609251F4"/>
    <w:rsid w:val="6194608B"/>
    <w:rsid w:val="63653ECF"/>
    <w:rsid w:val="63945DD3"/>
    <w:rsid w:val="63F80264"/>
    <w:rsid w:val="647C64A8"/>
    <w:rsid w:val="662E73F9"/>
    <w:rsid w:val="66735E32"/>
    <w:rsid w:val="6756103B"/>
    <w:rsid w:val="67C12A80"/>
    <w:rsid w:val="67D72CA3"/>
    <w:rsid w:val="67F70238"/>
    <w:rsid w:val="68B0117B"/>
    <w:rsid w:val="69F97042"/>
    <w:rsid w:val="6A1E1056"/>
    <w:rsid w:val="6ACC01BD"/>
    <w:rsid w:val="6B8E7EEC"/>
    <w:rsid w:val="6BB47B50"/>
    <w:rsid w:val="6BDB00CB"/>
    <w:rsid w:val="6C8259C1"/>
    <w:rsid w:val="6CB959E0"/>
    <w:rsid w:val="6CBA1093"/>
    <w:rsid w:val="6CD17CE1"/>
    <w:rsid w:val="6D7A0D8A"/>
    <w:rsid w:val="6F042D8D"/>
    <w:rsid w:val="70484E0F"/>
    <w:rsid w:val="708F255B"/>
    <w:rsid w:val="70D519B6"/>
    <w:rsid w:val="70DA41D5"/>
    <w:rsid w:val="712E3765"/>
    <w:rsid w:val="71910455"/>
    <w:rsid w:val="734B481E"/>
    <w:rsid w:val="73537459"/>
    <w:rsid w:val="73BC68FE"/>
    <w:rsid w:val="7471623A"/>
    <w:rsid w:val="75363DD7"/>
    <w:rsid w:val="7588504E"/>
    <w:rsid w:val="75AF1959"/>
    <w:rsid w:val="76324BEB"/>
    <w:rsid w:val="77FC29B1"/>
    <w:rsid w:val="7821076F"/>
    <w:rsid w:val="786D0F9E"/>
    <w:rsid w:val="796E04E0"/>
    <w:rsid w:val="7A3E2E1D"/>
    <w:rsid w:val="7C83609A"/>
    <w:rsid w:val="7C8578FA"/>
    <w:rsid w:val="7D7E6C3C"/>
    <w:rsid w:val="7E595448"/>
    <w:rsid w:val="7E90246A"/>
    <w:rsid w:val="7E961EA0"/>
    <w:rsid w:val="7E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35F753FF"/>
  <w15:docId w15:val="{242E92DD-EDDE-4B46-A13D-922F62C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Date" w:qFormat="1"/>
    <w:lsdException w:name="Body Text First Indent 2" w:uiPriority="99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Pr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toa heading"/>
    <w:basedOn w:val="a"/>
    <w:next w:val="a"/>
    <w:semiHidden/>
    <w:qFormat/>
    <w:pPr>
      <w:spacing w:before="120"/>
    </w:pPr>
    <w:rPr>
      <w:rFonts w:ascii="Arial" w:hAnsi="Arial"/>
      <w:sz w:val="24"/>
      <w:szCs w:val="20"/>
    </w:rPr>
  </w:style>
  <w:style w:type="paragraph" w:styleId="a7">
    <w:name w:val="Body Text Indent"/>
    <w:basedOn w:val="a"/>
    <w:qFormat/>
    <w:pPr>
      <w:ind w:firstLine="420"/>
    </w:pPr>
  </w:style>
  <w:style w:type="paragraph" w:styleId="a8">
    <w:name w:val="Plain Text"/>
    <w:basedOn w:val="a"/>
    <w:qFormat/>
    <w:rPr>
      <w:rFonts w:ascii="宋体" w:hAnsi="Courier New"/>
      <w:color w:val="000000"/>
      <w:kern w:val="0"/>
      <w:szCs w:val="21"/>
    </w:rPr>
  </w:style>
  <w:style w:type="paragraph" w:styleId="20">
    <w:name w:val="Body Text Indent 2"/>
    <w:basedOn w:val="a"/>
    <w:qFormat/>
    <w:pPr>
      <w:ind w:firstLine="624"/>
    </w:pPr>
    <w:rPr>
      <w:rFonts w:ascii="仿宋_GB2312" w:eastAsia="仿宋_GB2312"/>
      <w:sz w:val="2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539"/>
      </w:tabs>
      <w:snapToGrid w:val="0"/>
      <w:ind w:right="-1"/>
      <w:jc w:val="left"/>
    </w:pPr>
    <w:rPr>
      <w:rFonts w:asciiTheme="minorEastAsia" w:eastAsiaTheme="minorEastAsia" w:hAnsiTheme="minorEastAsia" w:cs="Arial"/>
      <w:b/>
      <w:bCs/>
      <w:caps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505"/>
      </w:tabs>
      <w:snapToGrid w:val="0"/>
      <w:ind w:leftChars="200" w:left="850" w:hangingChars="205" w:hanging="430"/>
      <w:jc w:val="left"/>
    </w:pPr>
    <w:rPr>
      <w:smallCaps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Body Text First Indent 2"/>
    <w:basedOn w:val="a7"/>
    <w:uiPriority w:val="99"/>
    <w:qFormat/>
    <w:pPr>
      <w:ind w:firstLineChars="200" w:firstLine="200"/>
    </w:pPr>
    <w:rPr>
      <w:color w:val="000000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uiPriority w:val="99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GCB-1</cp:lastModifiedBy>
  <cp:revision>15</cp:revision>
  <dcterms:created xsi:type="dcterms:W3CDTF">2020-03-06T00:10:00Z</dcterms:created>
  <dcterms:modified xsi:type="dcterms:W3CDTF">2020-07-13T11:04:00Z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