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tabs>
          <w:tab w:val="left" w:pos="500"/>
        </w:tabs>
        <w:snapToGrid w:val="0"/>
        <w:jc w:val="center"/>
        <w:rPr>
          <w:rFonts w:ascii="宋体" w:hAnsi="宋体"/>
          <w:b/>
          <w:sz w:val="52"/>
          <w:szCs w:val="52"/>
        </w:rPr>
      </w:pPr>
      <w:r>
        <w:rPr>
          <w:rFonts w:hint="eastAsia" w:ascii="宋体" w:hAnsi="宋体"/>
          <w:b/>
          <w:sz w:val="52"/>
          <w:szCs w:val="52"/>
        </w:rPr>
        <w:t>黑龙江龙航工程总承包有限责任公司</w:t>
      </w:r>
    </w:p>
    <w:p>
      <w:pPr>
        <w:tabs>
          <w:tab w:val="left" w:pos="500"/>
        </w:tabs>
        <w:snapToGrid w:val="0"/>
        <w:jc w:val="center"/>
        <w:rPr>
          <w:rFonts w:hint="eastAsia" w:ascii="宋体" w:hAnsi="宋体" w:eastAsia="宋体" w:cs="Times New Roman"/>
          <w:b/>
          <w:kern w:val="2"/>
          <w:sz w:val="48"/>
          <w:szCs w:val="48"/>
          <w:lang w:val="en-US" w:eastAsia="zh-CN" w:bidi="ar-SA"/>
        </w:rPr>
      </w:pPr>
      <w:bookmarkStart w:id="0" w:name="Text1"/>
      <w:r>
        <w:rPr>
          <w:rFonts w:hint="eastAsia" w:ascii="宋体" w:hAnsi="宋体" w:eastAsia="宋体" w:cs="Times New Roman"/>
          <w:b/>
          <w:kern w:val="2"/>
          <w:sz w:val="48"/>
          <w:szCs w:val="48"/>
          <w:lang w:val="en-US" w:eastAsia="zh-CN" w:bidi="ar-SA"/>
        </w:rPr>
        <w:fldChar w:fldCharType="begin">
          <w:ffData>
            <w:name w:val="Text1"/>
            <w:enabled/>
            <w:calcOnExit w:val="0"/>
            <w:textInput>
              <w:default w:val="2020全省高速公路品质提升工程项目A2标段"/>
            </w:textInput>
          </w:ffData>
        </w:fldChar>
      </w:r>
      <w:r>
        <w:rPr>
          <w:rFonts w:hint="eastAsia" w:ascii="宋体" w:hAnsi="宋体" w:eastAsia="宋体" w:cs="Times New Roman"/>
          <w:b/>
          <w:kern w:val="2"/>
          <w:sz w:val="48"/>
          <w:szCs w:val="48"/>
          <w:lang w:val="en-US" w:eastAsia="zh-CN" w:bidi="ar-SA"/>
        </w:rPr>
        <w:instrText xml:space="preserve">FORMTEXT</w:instrText>
      </w:r>
      <w:r>
        <w:rPr>
          <w:rFonts w:hint="eastAsia" w:ascii="宋体" w:hAnsi="宋体" w:eastAsia="宋体" w:cs="Times New Roman"/>
          <w:b/>
          <w:kern w:val="2"/>
          <w:sz w:val="48"/>
          <w:szCs w:val="48"/>
          <w:lang w:val="en-US" w:eastAsia="zh-CN" w:bidi="ar-SA"/>
        </w:rPr>
        <w:fldChar w:fldCharType="separate"/>
      </w:r>
      <w:r>
        <w:rPr>
          <w:rFonts w:hint="eastAsia" w:ascii="宋体" w:hAnsi="宋体" w:cs="Times New Roman"/>
          <w:b/>
          <w:kern w:val="2"/>
          <w:sz w:val="48"/>
          <w:szCs w:val="48"/>
          <w:lang w:val="en-US" w:eastAsia="zh-CN" w:bidi="ar-SA"/>
        </w:rPr>
        <w:t>2020年全省高速公路</w:t>
      </w:r>
      <w:r>
        <w:rPr>
          <w:rFonts w:hint="eastAsia" w:ascii="宋体" w:hAnsi="宋体" w:eastAsia="宋体" w:cs="Times New Roman"/>
          <w:b/>
          <w:kern w:val="2"/>
          <w:sz w:val="48"/>
          <w:szCs w:val="48"/>
          <w:lang w:val="en-US" w:eastAsia="zh-CN" w:bidi="ar-SA"/>
        </w:rPr>
        <w:t>品质提升工程项目</w:t>
      </w:r>
    </w:p>
    <w:p>
      <w:pPr>
        <w:tabs>
          <w:tab w:val="left" w:pos="500"/>
        </w:tabs>
        <w:snapToGrid w:val="0"/>
        <w:jc w:val="center"/>
        <w:rPr>
          <w:rFonts w:ascii="宋体" w:hAnsi="宋体"/>
          <w:b/>
          <w:sz w:val="52"/>
          <w:szCs w:val="52"/>
        </w:rPr>
      </w:pPr>
      <w:r>
        <w:rPr>
          <w:rFonts w:hint="eastAsia" w:ascii="宋体" w:hAnsi="宋体" w:eastAsia="宋体" w:cs="Times New Roman"/>
          <w:b/>
          <w:kern w:val="2"/>
          <w:sz w:val="48"/>
          <w:szCs w:val="48"/>
          <w:lang w:val="en-US" w:eastAsia="zh-CN" w:bidi="ar-SA"/>
        </w:rPr>
        <w:t>A2标段</w:t>
      </w:r>
      <w:r>
        <w:rPr>
          <w:rFonts w:hint="eastAsia" w:ascii="宋体" w:hAnsi="宋体" w:eastAsia="宋体" w:cs="Times New Roman"/>
          <w:b/>
          <w:kern w:val="2"/>
          <w:sz w:val="48"/>
          <w:szCs w:val="48"/>
          <w:lang w:val="en-US" w:eastAsia="zh-CN" w:bidi="ar-SA"/>
        </w:rPr>
        <w:fldChar w:fldCharType="end"/>
      </w:r>
      <w:bookmarkEnd w:id="0"/>
    </w:p>
    <w:p>
      <w:pPr>
        <w:tabs>
          <w:tab w:val="left" w:pos="500"/>
        </w:tabs>
        <w:snapToGrid w:val="0"/>
        <w:jc w:val="center"/>
        <w:rPr>
          <w:rFonts w:ascii="宋体" w:hAnsi="宋体"/>
          <w:b/>
          <w:sz w:val="48"/>
          <w:szCs w:val="48"/>
        </w:rPr>
      </w:pPr>
      <w:bookmarkStart w:id="1" w:name="Text11"/>
      <w:r>
        <w:rPr>
          <w:rFonts w:hint="eastAsia" w:ascii="宋体" w:hAnsi="宋体" w:eastAsia="宋体" w:cs="Times New Roman"/>
          <w:b/>
          <w:kern w:val="2"/>
          <w:sz w:val="48"/>
          <w:szCs w:val="48"/>
          <w:lang w:val="en-US" w:eastAsia="zh-CN" w:bidi="ar-SA"/>
        </w:rPr>
        <w:fldChar w:fldCharType="begin">
          <w:ffData>
            <w:name w:val="Text11"/>
            <w:enabled/>
            <w:calcOnExit w:val="0"/>
            <w:textInput>
              <w:default w:val="屋面钢结构前期二次深化图服务"/>
            </w:textInput>
          </w:ffData>
        </w:fldChar>
      </w:r>
      <w:r>
        <w:rPr>
          <w:rFonts w:hint="eastAsia" w:ascii="宋体" w:hAnsi="宋体" w:eastAsia="宋体" w:cs="Times New Roman"/>
          <w:b/>
          <w:kern w:val="2"/>
          <w:sz w:val="48"/>
          <w:szCs w:val="48"/>
          <w:lang w:val="en-US" w:eastAsia="zh-CN" w:bidi="ar-SA"/>
        </w:rPr>
        <w:instrText xml:space="preserve">FORMTEXT</w:instrText>
      </w:r>
      <w:r>
        <w:rPr>
          <w:rFonts w:hint="eastAsia" w:ascii="宋体" w:hAnsi="宋体" w:eastAsia="宋体" w:cs="Times New Roman"/>
          <w:b/>
          <w:kern w:val="2"/>
          <w:sz w:val="48"/>
          <w:szCs w:val="48"/>
          <w:lang w:val="en-US" w:eastAsia="zh-CN" w:bidi="ar-SA"/>
        </w:rPr>
        <w:fldChar w:fldCharType="separate"/>
      </w:r>
      <w:r>
        <w:rPr>
          <w:rFonts w:hint="eastAsia" w:ascii="宋体" w:hAnsi="宋体" w:cs="Times New Roman"/>
          <w:b/>
          <w:kern w:val="2"/>
          <w:sz w:val="48"/>
          <w:szCs w:val="48"/>
          <w:lang w:val="en-US" w:eastAsia="zh-CN" w:bidi="ar-SA"/>
        </w:rPr>
        <w:t>防水材料（4mm国标零下20℃）</w:t>
      </w:r>
      <w:r>
        <w:rPr>
          <w:rFonts w:hint="eastAsia" w:ascii="宋体" w:hAnsi="宋体" w:eastAsia="宋体" w:cs="Times New Roman"/>
          <w:b/>
          <w:kern w:val="2"/>
          <w:sz w:val="48"/>
          <w:szCs w:val="48"/>
          <w:lang w:val="en-US" w:eastAsia="zh-CN" w:bidi="ar-SA"/>
        </w:rPr>
        <w:fldChar w:fldCharType="end"/>
      </w:r>
      <w:bookmarkEnd w:id="1"/>
      <w:r>
        <w:rPr>
          <w:rFonts w:hint="eastAsia" w:ascii="宋体" w:hAnsi="宋体"/>
          <w:b/>
          <w:sz w:val="48"/>
          <w:szCs w:val="48"/>
        </w:rPr>
        <w:t>采购项目</w:t>
      </w:r>
    </w:p>
    <w:p>
      <w:pPr>
        <w:tabs>
          <w:tab w:val="left" w:pos="500"/>
        </w:tabs>
        <w:snapToGrid w:val="0"/>
        <w:jc w:val="center"/>
        <w:rPr>
          <w:rFonts w:ascii="宋体" w:hAnsi="宋体"/>
          <w:b/>
          <w:sz w:val="48"/>
          <w:szCs w:val="48"/>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w:t>
      </w:r>
      <w:bookmarkStart w:id="41" w:name="_GoBack"/>
      <w:bookmarkEnd w:id="41"/>
      <w:r>
        <w:rPr>
          <w:rFonts w:hint="eastAsia" w:ascii="宋体" w:hAnsi="宋体"/>
          <w:b/>
          <w:sz w:val="84"/>
          <w:szCs w:val="84"/>
        </w:rPr>
        <w:t xml:space="preserve">购 </w:t>
      </w:r>
      <w:r>
        <w:rPr>
          <w:rFonts w:hint="eastAsia" w:ascii="宋体" w:hAnsi="宋体"/>
          <w:b/>
          <w:sz w:val="84"/>
          <w:szCs w:val="84"/>
          <w:lang w:val="en-US" w:eastAsia="zh-CN"/>
        </w:rPr>
        <w:t>公</w:t>
      </w:r>
      <w:r>
        <w:rPr>
          <w:rFonts w:hint="eastAsia" w:ascii="宋体" w:hAnsi="宋体"/>
          <w:b/>
          <w:sz w:val="84"/>
          <w:szCs w:val="84"/>
        </w:rPr>
        <w:t xml:space="preserve"> </w:t>
      </w:r>
      <w:r>
        <w:rPr>
          <w:rFonts w:hint="eastAsia" w:ascii="宋体" w:hAnsi="宋体"/>
          <w:b/>
          <w:sz w:val="84"/>
          <w:szCs w:val="84"/>
          <w:lang w:val="en-US" w:eastAsia="zh-CN"/>
        </w:rPr>
        <w:t>告</w:t>
      </w:r>
    </w:p>
    <w:p>
      <w:pPr>
        <w:jc w:val="center"/>
        <w:rPr>
          <w:rFonts w:ascii="宋体" w:hAnsi="宋体"/>
          <w:b/>
          <w:sz w:val="32"/>
          <w:szCs w:val="32"/>
        </w:rPr>
      </w:pPr>
    </w:p>
    <w:p>
      <w:pPr>
        <w:tabs>
          <w:tab w:val="left" w:pos="7313"/>
        </w:tabs>
        <w:jc w:val="center"/>
        <w:rPr>
          <w:rFonts w:ascii="宋体" w:hAnsi="宋体" w:eastAsia="微软雅黑"/>
          <w:b/>
          <w:bCs/>
          <w:color w:val="FF0000"/>
          <w:sz w:val="32"/>
          <w:szCs w:val="32"/>
          <w:u w:val="single"/>
        </w:rPr>
      </w:pPr>
      <w:r>
        <w:rPr>
          <w:rFonts w:hint="eastAsia" w:ascii="宋体" w:hAnsi="宋体"/>
          <w:b/>
          <w:sz w:val="32"/>
          <w:szCs w:val="32"/>
        </w:rPr>
        <w:t>项目编号：</w:t>
      </w:r>
      <w:r>
        <w:rPr>
          <w:rFonts w:ascii="仿宋_GB2312" w:eastAsia="仿宋_GB2312"/>
          <w:color w:val="333333"/>
          <w:sz w:val="30"/>
          <w:szCs w:val="30"/>
        </w:rPr>
        <w:fldChar w:fldCharType="begin">
          <w:ffData>
            <w:name w:val="Text10"/>
            <w:enabled/>
            <w:calcOnExit w:val="0"/>
            <w:textInput>
              <w:default w:val="LH-2020-GSSFZ-0023"/>
            </w:textInput>
          </w:ffData>
        </w:fldChar>
      </w:r>
      <w:bookmarkStart w:id="2" w:name="Text10"/>
      <w:r>
        <w:rPr>
          <w:rFonts w:ascii="仿宋_GB2312" w:eastAsia="仿宋_GB2312"/>
          <w:color w:val="333333"/>
          <w:sz w:val="30"/>
          <w:szCs w:val="30"/>
        </w:rPr>
        <w:instrText xml:space="preserve"> </w:instrText>
      </w:r>
      <w:r>
        <w:rPr>
          <w:rFonts w:hint="eastAsia" w:ascii="仿宋_GB2312" w:eastAsia="仿宋_GB2312"/>
          <w:color w:val="333333"/>
          <w:sz w:val="30"/>
          <w:szCs w:val="30"/>
        </w:rPr>
        <w:instrText xml:space="preserve">FORMTEXT</w:instrText>
      </w:r>
      <w:r>
        <w:rPr>
          <w:rFonts w:ascii="仿宋_GB2312" w:eastAsia="仿宋_GB2312"/>
          <w:color w:val="333333"/>
          <w:sz w:val="30"/>
          <w:szCs w:val="30"/>
        </w:rPr>
        <w:instrText xml:space="preserve"> </w:instrText>
      </w:r>
      <w:r>
        <w:rPr>
          <w:rFonts w:ascii="仿宋_GB2312" w:eastAsia="仿宋_GB2312"/>
          <w:color w:val="333333"/>
          <w:sz w:val="30"/>
          <w:szCs w:val="30"/>
        </w:rPr>
        <w:fldChar w:fldCharType="separate"/>
      </w:r>
      <w:r>
        <w:rPr>
          <w:rFonts w:hint="eastAsia" w:ascii="仿宋_GB2312" w:eastAsia="仿宋_GB2312"/>
          <w:color w:val="333333"/>
          <w:sz w:val="30"/>
          <w:szCs w:val="30"/>
          <w:lang w:eastAsia="zh-CN"/>
        </w:rPr>
        <w:t>LH-2020-GSSFZ-0042</w:t>
      </w:r>
      <w:r>
        <w:rPr>
          <w:rFonts w:ascii="仿宋_GB2312" w:eastAsia="仿宋_GB2312"/>
          <w:color w:val="333333"/>
          <w:sz w:val="30"/>
          <w:szCs w:val="30"/>
        </w:rPr>
        <w:fldChar w:fldCharType="end"/>
      </w:r>
      <w:bookmarkEnd w:id="2"/>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pStyle w:val="16"/>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采购人：黑龙江龙航工程总承包有限责任公司</w:t>
      </w:r>
    </w:p>
    <w:p>
      <w:pPr>
        <w:spacing w:line="660" w:lineRule="exact"/>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bookmarkStart w:id="3" w:name="Text3"/>
      <w:r>
        <w:rPr>
          <w:rFonts w:hint="eastAsia" w:ascii="宋体" w:hAnsi="宋体" w:eastAsia="宋体" w:cs="Times New Roman"/>
          <w:b/>
          <w:kern w:val="2"/>
          <w:sz w:val="32"/>
          <w:szCs w:val="32"/>
          <w:lang w:val="en-US" w:eastAsia="zh-CN" w:bidi="ar-SA"/>
        </w:rPr>
        <w:fldChar w:fldCharType="begin">
          <w:ffData>
            <w:name w:val="Text3"/>
            <w:enabled/>
            <w:calcOnExit w:val="0"/>
            <w:textInput>
              <w:default w:val="二〇二〇年八月"/>
            </w:textInput>
          </w:ffData>
        </w:fldChar>
      </w:r>
      <w:r>
        <w:rPr>
          <w:rFonts w:hint="eastAsia" w:ascii="宋体" w:hAnsi="宋体" w:eastAsia="宋体" w:cs="Times New Roman"/>
          <w:b/>
          <w:kern w:val="2"/>
          <w:sz w:val="32"/>
          <w:szCs w:val="32"/>
          <w:lang w:val="en-US" w:eastAsia="zh-CN" w:bidi="ar-SA"/>
        </w:rPr>
        <w:instrText xml:space="preserve">FORMTEXT</w:instrText>
      </w:r>
      <w:r>
        <w:rPr>
          <w:rFonts w:hint="eastAsia" w:ascii="宋体" w:hAnsi="宋体" w:eastAsia="宋体" w:cs="Times New Roman"/>
          <w:b/>
          <w:kern w:val="2"/>
          <w:sz w:val="32"/>
          <w:szCs w:val="32"/>
          <w:lang w:val="en-US" w:eastAsia="zh-CN" w:bidi="ar-SA"/>
        </w:rPr>
        <w:fldChar w:fldCharType="separate"/>
      </w:r>
      <w:r>
        <w:rPr>
          <w:rFonts w:hint="eastAsia" w:ascii="宋体" w:hAnsi="宋体" w:cs="Times New Roman"/>
          <w:b/>
          <w:kern w:val="2"/>
          <w:sz w:val="32"/>
          <w:szCs w:val="32"/>
          <w:lang w:val="en-US" w:eastAsia="zh-CN" w:bidi="ar-SA"/>
        </w:rPr>
        <w:t>二〇二〇年九月</w:t>
      </w:r>
      <w:r>
        <w:rPr>
          <w:rFonts w:hint="eastAsia" w:ascii="宋体" w:hAnsi="宋体" w:eastAsia="宋体" w:cs="Times New Roman"/>
          <w:b/>
          <w:kern w:val="2"/>
          <w:sz w:val="32"/>
          <w:szCs w:val="32"/>
          <w:lang w:val="en-US" w:eastAsia="zh-CN" w:bidi="ar-SA"/>
        </w:rPr>
        <w:fldChar w:fldCharType="end"/>
      </w:r>
      <w:bookmarkEnd w:id="3"/>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3"/>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_Toc8663 </w:instrText>
      </w:r>
      <w:r>
        <w:fldChar w:fldCharType="separate"/>
      </w:r>
      <w:r>
        <w:rPr>
          <w:rFonts w:hint="eastAsia"/>
        </w:rPr>
        <w:t>第一章  竞价采购公告</w:t>
      </w:r>
      <w:r>
        <w:tab/>
      </w:r>
      <w:r>
        <w:fldChar w:fldCharType="begin"/>
      </w:r>
      <w:r>
        <w:instrText xml:space="preserve"> PAGEREF _Toc8663 </w:instrText>
      </w:r>
      <w:r>
        <w:fldChar w:fldCharType="separate"/>
      </w:r>
      <w:r>
        <w:t>1</w:t>
      </w:r>
      <w:r>
        <w:fldChar w:fldCharType="end"/>
      </w:r>
      <w: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_Toc31736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_Toc31736 </w:instrText>
      </w:r>
      <w:r>
        <w:fldChar w:fldCharType="separate"/>
      </w:r>
      <w:r>
        <w:t>1</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_Toc22925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_Toc22925 </w:instrText>
      </w:r>
      <w:r>
        <w:fldChar w:fldCharType="separate"/>
      </w:r>
      <w:r>
        <w:t>2</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_Toc7061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_Toc7061 </w:instrText>
      </w:r>
      <w:r>
        <w:fldChar w:fldCharType="separate"/>
      </w:r>
      <w:r>
        <w:t>2</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_Toc10515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_Toc10515 </w:instrText>
      </w:r>
      <w:r>
        <w:fldChar w:fldCharType="separate"/>
      </w:r>
      <w:r>
        <w:t>2</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_Toc6660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_Toc6660 </w:instrText>
      </w:r>
      <w:r>
        <w:fldChar w:fldCharType="separate"/>
      </w:r>
      <w:r>
        <w:t>2</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_Toc32355 </w:instrText>
      </w:r>
      <w:r>
        <w:rPr>
          <w:rFonts w:asciiTheme="minorEastAsia" w:hAnsiTheme="minorEastAsia" w:eastAsiaTheme="minorEastAsia"/>
        </w:rPr>
        <w:fldChar w:fldCharType="separate"/>
      </w:r>
      <w:r>
        <w:rPr>
          <w:rFonts w:hint="eastAsia"/>
        </w:rPr>
        <w:t>六、竞价安排</w:t>
      </w:r>
      <w:r>
        <w:tab/>
      </w:r>
      <w:r>
        <w:fldChar w:fldCharType="begin"/>
      </w:r>
      <w:r>
        <w:instrText xml:space="preserve"> PAGEREF _Toc32355 </w:instrText>
      </w:r>
      <w:r>
        <w:fldChar w:fldCharType="separate"/>
      </w:r>
      <w:r>
        <w:t>3</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_Toc24929 </w:instrText>
      </w:r>
      <w:r>
        <w:rPr>
          <w:rFonts w:asciiTheme="minorEastAsia" w:hAnsiTheme="minorEastAsia" w:eastAsiaTheme="minorEastAsia"/>
        </w:rPr>
        <w:fldChar w:fldCharType="separate"/>
      </w:r>
      <w:r>
        <w:rPr>
          <w:rFonts w:hint="eastAsia"/>
        </w:rPr>
        <w:t>七、确定成交供应商</w:t>
      </w:r>
      <w:r>
        <w:tab/>
      </w:r>
      <w:r>
        <w:fldChar w:fldCharType="begin"/>
      </w:r>
      <w:r>
        <w:instrText xml:space="preserve"> PAGEREF _Toc24929 </w:instrText>
      </w:r>
      <w:r>
        <w:fldChar w:fldCharType="separate"/>
      </w:r>
      <w:r>
        <w:t>3</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_Toc9990 </w:instrText>
      </w:r>
      <w:r>
        <w:rPr>
          <w:rFonts w:asciiTheme="minorEastAsia" w:hAnsiTheme="minorEastAsia" w:eastAsiaTheme="minorEastAsia"/>
        </w:rPr>
        <w:fldChar w:fldCharType="separate"/>
      </w:r>
      <w:r>
        <w:rPr>
          <w:rFonts w:hint="eastAsia"/>
        </w:rPr>
        <w:t>八、声明</w:t>
      </w:r>
      <w:r>
        <w:tab/>
      </w:r>
      <w:r>
        <w:fldChar w:fldCharType="begin"/>
      </w:r>
      <w:r>
        <w:instrText xml:space="preserve"> PAGEREF _Toc9990 </w:instrText>
      </w:r>
      <w:r>
        <w:fldChar w:fldCharType="separate"/>
      </w:r>
      <w:r>
        <w:t>3</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_Toc28011 </w:instrText>
      </w:r>
      <w:r>
        <w:rPr>
          <w:rFonts w:asciiTheme="minorEastAsia" w:hAnsiTheme="minorEastAsia" w:eastAsiaTheme="minorEastAsia"/>
        </w:rPr>
        <w:fldChar w:fldCharType="separate"/>
      </w:r>
      <w:r>
        <w:rPr>
          <w:rFonts w:hint="eastAsia"/>
        </w:rPr>
        <w:t>九、发布公告的媒介</w:t>
      </w:r>
      <w:r>
        <w:tab/>
      </w:r>
      <w:r>
        <w:fldChar w:fldCharType="begin"/>
      </w:r>
      <w:r>
        <w:instrText xml:space="preserve"> PAGEREF _Toc28011 </w:instrText>
      </w:r>
      <w:r>
        <w:fldChar w:fldCharType="separate"/>
      </w:r>
      <w:r>
        <w:t>4</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_Toc27315 </w:instrText>
      </w:r>
      <w:r>
        <w:rPr>
          <w:rFonts w:asciiTheme="minorEastAsia" w:hAnsiTheme="minorEastAsia" w:eastAsiaTheme="minorEastAsia"/>
        </w:rPr>
        <w:fldChar w:fldCharType="separate"/>
      </w:r>
      <w:r>
        <w:rPr>
          <w:rFonts w:hint="eastAsia"/>
        </w:rPr>
        <w:t>十、联系方式</w:t>
      </w:r>
      <w:r>
        <w:tab/>
      </w:r>
      <w:r>
        <w:fldChar w:fldCharType="begin"/>
      </w:r>
      <w:r>
        <w:instrText xml:space="preserve"> PAGEREF _Toc27315 </w:instrText>
      </w:r>
      <w:r>
        <w:fldChar w:fldCharType="separate"/>
      </w:r>
      <w:r>
        <w:t>4</w:t>
      </w:r>
      <w:r>
        <w:fldChar w:fldCharType="end"/>
      </w:r>
      <w:r>
        <w:rPr>
          <w:rFonts w:asciiTheme="minorEastAsia" w:hAnsiTheme="minorEastAsia" w:eastAsiaTheme="minorEastAsia"/>
        </w:rPr>
        <w:fldChar w:fldCharType="end"/>
      </w:r>
    </w:p>
    <w:p>
      <w:pPr>
        <w:pStyle w:val="13"/>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_Toc32292 </w:instrText>
      </w:r>
      <w:r>
        <w:rPr>
          <w:rFonts w:asciiTheme="minorEastAsia" w:hAnsiTheme="minorEastAsia" w:eastAsiaTheme="minorEastAsia"/>
        </w:rPr>
        <w:fldChar w:fldCharType="separate"/>
      </w:r>
      <w:r>
        <w:rPr>
          <w:rFonts w:hint="eastAsia"/>
        </w:rPr>
        <w:t>第二章  意向供应商须知</w:t>
      </w:r>
      <w:r>
        <w:tab/>
      </w:r>
      <w:r>
        <w:fldChar w:fldCharType="begin"/>
      </w:r>
      <w:r>
        <w:instrText xml:space="preserve"> PAGEREF _Toc32292 </w:instrText>
      </w:r>
      <w:r>
        <w:fldChar w:fldCharType="separate"/>
      </w:r>
      <w:r>
        <w:t>5</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_Toc27621 </w:instrText>
      </w:r>
      <w:r>
        <w:rPr>
          <w:rFonts w:asciiTheme="minorEastAsia" w:hAnsiTheme="minorEastAsia" w:eastAsiaTheme="minorEastAsia"/>
        </w:rPr>
        <w:fldChar w:fldCharType="separate"/>
      </w:r>
      <w:r>
        <w:rPr>
          <w:rFonts w:hint="eastAsia"/>
        </w:rPr>
        <w:t>一、总则</w:t>
      </w:r>
      <w:r>
        <w:tab/>
      </w:r>
      <w:r>
        <w:fldChar w:fldCharType="begin"/>
      </w:r>
      <w:r>
        <w:instrText xml:space="preserve"> PAGEREF _Toc27621 </w:instrText>
      </w:r>
      <w:r>
        <w:fldChar w:fldCharType="separate"/>
      </w:r>
      <w:r>
        <w:t>5</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_Toc3224 </w:instrText>
      </w:r>
      <w:r>
        <w:rPr>
          <w:rFonts w:asciiTheme="minorEastAsia" w:hAnsiTheme="minorEastAsia" w:eastAsiaTheme="minorEastAsia"/>
        </w:rPr>
        <w:fldChar w:fldCharType="separate"/>
      </w:r>
      <w:r>
        <w:rPr>
          <w:rFonts w:hint="eastAsia"/>
        </w:rPr>
        <w:t>二、报价</w:t>
      </w:r>
      <w:r>
        <w:tab/>
      </w:r>
      <w:r>
        <w:fldChar w:fldCharType="begin"/>
      </w:r>
      <w:r>
        <w:instrText xml:space="preserve"> PAGEREF _Toc3224 </w:instrText>
      </w:r>
      <w:r>
        <w:fldChar w:fldCharType="separate"/>
      </w:r>
      <w:r>
        <w:t>6</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_Toc1544 </w:instrText>
      </w:r>
      <w:r>
        <w:rPr>
          <w:rFonts w:asciiTheme="minorEastAsia" w:hAnsiTheme="minorEastAsia" w:eastAsiaTheme="minorEastAsia"/>
        </w:rPr>
        <w:fldChar w:fldCharType="separate"/>
      </w:r>
      <w:r>
        <w:rPr>
          <w:rFonts w:hint="eastAsia"/>
        </w:rPr>
        <w:t>三、相关材料的签署</w:t>
      </w:r>
      <w:r>
        <w:tab/>
      </w:r>
      <w:r>
        <w:fldChar w:fldCharType="begin"/>
      </w:r>
      <w:r>
        <w:instrText xml:space="preserve"> PAGEREF _Toc1544 </w:instrText>
      </w:r>
      <w:r>
        <w:fldChar w:fldCharType="separate"/>
      </w:r>
      <w:r>
        <w:t>6</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_Toc31437 </w:instrText>
      </w:r>
      <w:r>
        <w:rPr>
          <w:rFonts w:asciiTheme="minorEastAsia" w:hAnsiTheme="minorEastAsia" w:eastAsiaTheme="minorEastAsia"/>
        </w:rPr>
        <w:fldChar w:fldCharType="separate"/>
      </w:r>
      <w:r>
        <w:rPr>
          <w:rFonts w:hint="eastAsia"/>
        </w:rPr>
        <w:t>四、</w:t>
      </w:r>
      <w:r>
        <w:t>网络报价方法和程序</w:t>
      </w:r>
      <w:r>
        <w:tab/>
      </w:r>
      <w:r>
        <w:fldChar w:fldCharType="begin"/>
      </w:r>
      <w:r>
        <w:instrText xml:space="preserve"> PAGEREF _Toc31437 </w:instrText>
      </w:r>
      <w:r>
        <w:fldChar w:fldCharType="separate"/>
      </w:r>
      <w:r>
        <w:t>6</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_Toc24113 </w:instrText>
      </w:r>
      <w:r>
        <w:rPr>
          <w:rFonts w:asciiTheme="minorEastAsia" w:hAnsiTheme="minorEastAsia" w:eastAsiaTheme="minorEastAsia"/>
        </w:rPr>
        <w:fldChar w:fldCharType="separate"/>
      </w:r>
      <w:r>
        <w:rPr>
          <w:rFonts w:hint="eastAsia"/>
        </w:rPr>
        <w:t>五、确认成交</w:t>
      </w:r>
      <w:r>
        <w:tab/>
      </w:r>
      <w:r>
        <w:fldChar w:fldCharType="begin"/>
      </w:r>
      <w:r>
        <w:instrText xml:space="preserve"> PAGEREF _Toc24113 </w:instrText>
      </w:r>
      <w:r>
        <w:fldChar w:fldCharType="separate"/>
      </w:r>
      <w:r>
        <w:t>6</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 </w:instrText>
      </w:r>
      <w:r>
        <w:rPr>
          <w:rFonts w:asciiTheme="minorEastAsia" w:hAnsiTheme="minorEastAsia" w:eastAsiaTheme="minorEastAsia"/>
        </w:rPr>
        <w:fldChar w:fldCharType="separate"/>
      </w:r>
      <w:r>
        <w:rPr>
          <w:rFonts w:hint="eastAsia"/>
        </w:rPr>
        <w:t>六、授予合同</w:t>
      </w:r>
      <w:r>
        <w:tab/>
      </w:r>
      <w:r>
        <w:fldChar w:fldCharType="begin"/>
      </w:r>
      <w:r>
        <w:instrText xml:space="preserve"> PAGEREF _Toc29 </w:instrText>
      </w:r>
      <w:r>
        <w:fldChar w:fldCharType="separate"/>
      </w:r>
      <w:r>
        <w:t>6</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_Toc17024 </w:instrText>
      </w:r>
      <w:r>
        <w:rPr>
          <w:rFonts w:asciiTheme="minorEastAsia" w:hAnsiTheme="minorEastAsia" w:eastAsiaTheme="minorEastAsia"/>
        </w:rPr>
        <w:fldChar w:fldCharType="separate"/>
      </w:r>
      <w:r>
        <w:rPr>
          <w:rFonts w:hint="eastAsia"/>
        </w:rPr>
        <w:t>七、其他内容</w:t>
      </w:r>
      <w:r>
        <w:tab/>
      </w:r>
      <w:r>
        <w:fldChar w:fldCharType="begin"/>
      </w:r>
      <w:r>
        <w:instrText xml:space="preserve"> PAGEREF _Toc17024 </w:instrText>
      </w:r>
      <w:r>
        <w:fldChar w:fldCharType="separate"/>
      </w:r>
      <w:r>
        <w:t>7</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_Toc7571 </w:instrText>
      </w:r>
      <w:r>
        <w:rPr>
          <w:rFonts w:asciiTheme="minorEastAsia" w:hAnsiTheme="minorEastAsia" w:eastAsiaTheme="minorEastAsia"/>
        </w:rPr>
        <w:fldChar w:fldCharType="separate"/>
      </w:r>
      <w:r>
        <w:rPr>
          <w:rFonts w:hint="eastAsia"/>
        </w:rPr>
        <w:t>八、采购人要求的其他内容</w:t>
      </w:r>
      <w:r>
        <w:tab/>
      </w:r>
      <w:r>
        <w:fldChar w:fldCharType="begin"/>
      </w:r>
      <w:r>
        <w:instrText xml:space="preserve"> PAGEREF _Toc7571 </w:instrText>
      </w:r>
      <w:r>
        <w:fldChar w:fldCharType="separate"/>
      </w:r>
      <w:r>
        <w:t>7</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_Toc5526 </w:instrText>
      </w:r>
      <w:r>
        <w:rPr>
          <w:rFonts w:asciiTheme="minorEastAsia" w:hAnsiTheme="minorEastAsia" w:eastAsiaTheme="minorEastAsia"/>
        </w:rPr>
        <w:fldChar w:fldCharType="separate"/>
      </w:r>
      <w:r>
        <w:rPr>
          <w:rFonts w:hint="eastAsia"/>
        </w:rPr>
        <w:t>九、对意向供应商失信行为的惩戒措施</w:t>
      </w:r>
      <w:r>
        <w:tab/>
      </w:r>
      <w:r>
        <w:fldChar w:fldCharType="begin"/>
      </w:r>
      <w:r>
        <w:instrText xml:space="preserve"> PAGEREF _Toc5526 </w:instrText>
      </w:r>
      <w:r>
        <w:fldChar w:fldCharType="separate"/>
      </w:r>
      <w:r>
        <w:t>7</w:t>
      </w:r>
      <w:r>
        <w:fldChar w:fldCharType="end"/>
      </w:r>
      <w:r>
        <w:rPr>
          <w:rFonts w:asciiTheme="minorEastAsia" w:hAnsiTheme="minorEastAsia" w:eastAsiaTheme="minorEastAsia"/>
        </w:rPr>
        <w:fldChar w:fldCharType="end"/>
      </w:r>
    </w:p>
    <w:p>
      <w:pPr>
        <w:pStyle w:val="13"/>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_Toc514 </w:instrText>
      </w:r>
      <w:r>
        <w:rPr>
          <w:rFonts w:asciiTheme="minorEastAsia" w:hAnsiTheme="minorEastAsia" w:eastAsiaTheme="minorEastAsia"/>
        </w:rPr>
        <w:fldChar w:fldCharType="separate"/>
      </w:r>
      <w:r>
        <w:rPr>
          <w:rFonts w:hint="eastAsia"/>
        </w:rPr>
        <w:t>第三章  综合评审</w:t>
      </w:r>
      <w:r>
        <w:tab/>
      </w:r>
      <w:r>
        <w:fldChar w:fldCharType="begin"/>
      </w:r>
      <w:r>
        <w:instrText xml:space="preserve"> PAGEREF _Toc514 </w:instrText>
      </w:r>
      <w:r>
        <w:fldChar w:fldCharType="separate"/>
      </w:r>
      <w:r>
        <w:t>8</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_Toc11983 </w:instrText>
      </w:r>
      <w:r>
        <w:rPr>
          <w:rFonts w:asciiTheme="minorEastAsia" w:hAnsiTheme="minorEastAsia" w:eastAsiaTheme="minorEastAsia"/>
        </w:rPr>
        <w:fldChar w:fldCharType="separate"/>
      </w:r>
      <w:r>
        <w:rPr>
          <w:rFonts w:hint="eastAsia"/>
        </w:rPr>
        <w:t>一、评审小组的组成</w:t>
      </w:r>
      <w:r>
        <w:tab/>
      </w:r>
      <w:r>
        <w:fldChar w:fldCharType="begin"/>
      </w:r>
      <w:r>
        <w:instrText xml:space="preserve"> PAGEREF _Toc11983 </w:instrText>
      </w:r>
      <w:r>
        <w:fldChar w:fldCharType="separate"/>
      </w:r>
      <w:r>
        <w:t>8</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_Toc17384 </w:instrText>
      </w:r>
      <w:r>
        <w:rPr>
          <w:rFonts w:asciiTheme="minorEastAsia" w:hAnsiTheme="minorEastAsia" w:eastAsiaTheme="minorEastAsia"/>
        </w:rPr>
        <w:fldChar w:fldCharType="separate"/>
      </w:r>
      <w:r>
        <w:rPr>
          <w:rFonts w:hint="eastAsia"/>
        </w:rPr>
        <w:t>二、综合评议</w:t>
      </w:r>
      <w:r>
        <w:tab/>
      </w:r>
      <w:r>
        <w:fldChar w:fldCharType="begin"/>
      </w:r>
      <w:r>
        <w:instrText xml:space="preserve"> PAGEREF _Toc17384 </w:instrText>
      </w:r>
      <w:r>
        <w:fldChar w:fldCharType="separate"/>
      </w:r>
      <w:r>
        <w:t>8</w:t>
      </w:r>
      <w:r>
        <w:fldChar w:fldCharType="end"/>
      </w:r>
      <w:r>
        <w:rPr>
          <w:rFonts w:asciiTheme="minorEastAsia" w:hAnsiTheme="minorEastAsia" w:eastAsiaTheme="minorEastAsia"/>
        </w:rPr>
        <w:fldChar w:fldCharType="end"/>
      </w:r>
    </w:p>
    <w:p>
      <w:pPr>
        <w:pStyle w:val="13"/>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_Toc7444 </w:instrText>
      </w:r>
      <w:r>
        <w:rPr>
          <w:rFonts w:asciiTheme="minorEastAsia" w:hAnsiTheme="minorEastAsia" w:eastAsiaTheme="minorEastAsia"/>
        </w:rPr>
        <w:fldChar w:fldCharType="separate"/>
      </w:r>
      <w:r>
        <w:rPr>
          <w:rFonts w:hint="eastAsia"/>
        </w:rPr>
        <w:t xml:space="preserve">第四章  </w:t>
      </w:r>
      <w:r>
        <w:t>网络报价方法和程序</w:t>
      </w:r>
      <w:r>
        <w:tab/>
      </w:r>
      <w:r>
        <w:fldChar w:fldCharType="begin"/>
      </w:r>
      <w:r>
        <w:instrText xml:space="preserve"> PAGEREF _Toc7444 </w:instrText>
      </w:r>
      <w:r>
        <w:fldChar w:fldCharType="separate"/>
      </w:r>
      <w:r>
        <w:t>9</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_Toc18269 </w:instrText>
      </w:r>
      <w:r>
        <w:rPr>
          <w:rFonts w:asciiTheme="minorEastAsia" w:hAnsiTheme="minorEastAsia" w:eastAsiaTheme="minorEastAsia"/>
        </w:rPr>
        <w:fldChar w:fldCharType="separate"/>
      </w:r>
      <w:r>
        <w:rPr>
          <w:rFonts w:hint="eastAsia"/>
        </w:rPr>
        <w:t>一、</w:t>
      </w:r>
      <w:r>
        <w:t>报价程序</w:t>
      </w:r>
      <w:r>
        <w:tab/>
      </w:r>
      <w:r>
        <w:fldChar w:fldCharType="begin"/>
      </w:r>
      <w:r>
        <w:instrText xml:space="preserve"> PAGEREF _Toc18269 </w:instrText>
      </w:r>
      <w:r>
        <w:fldChar w:fldCharType="separate"/>
      </w:r>
      <w:r>
        <w:t>9</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_Toc27014 </w:instrText>
      </w:r>
      <w:r>
        <w:rPr>
          <w:rFonts w:asciiTheme="minorEastAsia" w:hAnsiTheme="minorEastAsia" w:eastAsiaTheme="minorEastAsia"/>
        </w:rPr>
        <w:fldChar w:fldCharType="separate"/>
      </w:r>
      <w:r>
        <w:rPr>
          <w:rFonts w:hint="eastAsia"/>
        </w:rPr>
        <w:t>二、成交原则</w:t>
      </w:r>
      <w:r>
        <w:tab/>
      </w:r>
      <w:r>
        <w:fldChar w:fldCharType="begin"/>
      </w:r>
      <w:r>
        <w:instrText xml:space="preserve"> PAGEREF _Toc27014 </w:instrText>
      </w:r>
      <w:r>
        <w:fldChar w:fldCharType="separate"/>
      </w:r>
      <w:r>
        <w:t>9</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_Toc6312 </w:instrText>
      </w:r>
      <w:r>
        <w:rPr>
          <w:rFonts w:asciiTheme="minorEastAsia" w:hAnsiTheme="minorEastAsia" w:eastAsiaTheme="minorEastAsia"/>
        </w:rPr>
        <w:fldChar w:fldCharType="separate"/>
      </w:r>
      <w:r>
        <w:rPr>
          <w:rFonts w:hint="eastAsia"/>
        </w:rPr>
        <w:t>三、</w:t>
      </w:r>
      <w:r>
        <w:t>查看报价结果</w:t>
      </w:r>
      <w:r>
        <w:tab/>
      </w:r>
      <w:r>
        <w:fldChar w:fldCharType="begin"/>
      </w:r>
      <w:r>
        <w:instrText xml:space="preserve"> PAGEREF _Toc6312 </w:instrText>
      </w:r>
      <w:r>
        <w:fldChar w:fldCharType="separate"/>
      </w:r>
      <w:r>
        <w:t>9</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_Toc8284 </w:instrText>
      </w:r>
      <w:r>
        <w:rPr>
          <w:rFonts w:asciiTheme="minorEastAsia" w:hAnsiTheme="minorEastAsia" w:eastAsiaTheme="minorEastAsia"/>
        </w:rPr>
        <w:fldChar w:fldCharType="separate"/>
      </w:r>
      <w:r>
        <w:rPr>
          <w:rFonts w:hint="eastAsia"/>
        </w:rPr>
        <w:t>四、</w:t>
      </w:r>
      <w:r>
        <w:t>注意事项</w:t>
      </w:r>
      <w:r>
        <w:tab/>
      </w:r>
      <w:r>
        <w:fldChar w:fldCharType="begin"/>
      </w:r>
      <w:r>
        <w:instrText xml:space="preserve"> PAGEREF _Toc8284 </w:instrText>
      </w:r>
      <w:r>
        <w:fldChar w:fldCharType="separate"/>
      </w:r>
      <w:r>
        <w:t>9</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_Toc2083 </w:instrText>
      </w:r>
      <w:r>
        <w:rPr>
          <w:rFonts w:asciiTheme="minorEastAsia" w:hAnsiTheme="minorEastAsia" w:eastAsiaTheme="minorEastAsia"/>
        </w:rPr>
        <w:fldChar w:fldCharType="separate"/>
      </w:r>
      <w:r>
        <w:t>五、免责条款</w:t>
      </w:r>
      <w:r>
        <w:tab/>
      </w:r>
      <w:r>
        <w:fldChar w:fldCharType="begin"/>
      </w:r>
      <w:r>
        <w:instrText xml:space="preserve"> PAGEREF _Toc2083 </w:instrText>
      </w:r>
      <w:r>
        <w:fldChar w:fldCharType="separate"/>
      </w:r>
      <w:r>
        <w:t>9</w:t>
      </w:r>
      <w:r>
        <w:fldChar w:fldCharType="end"/>
      </w:r>
      <w:r>
        <w:rPr>
          <w:rFonts w:asciiTheme="minorEastAsia" w:hAnsiTheme="minorEastAsia" w:eastAsiaTheme="minorEastAsia"/>
        </w:rPr>
        <w:fldChar w:fldCharType="end"/>
      </w:r>
    </w:p>
    <w:p>
      <w:pPr>
        <w:pStyle w:val="13"/>
        <w:tabs>
          <w:tab w:val="right" w:leader="dot" w:pos="8787"/>
          <w:tab w:val="clear" w:pos="8539"/>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_Toc22934 </w:instrText>
      </w:r>
      <w:r>
        <w:rPr>
          <w:rFonts w:asciiTheme="minorEastAsia" w:hAnsiTheme="minorEastAsia" w:eastAsiaTheme="minorEastAsia"/>
        </w:rPr>
        <w:fldChar w:fldCharType="separate"/>
      </w:r>
      <w:r>
        <w:rPr>
          <w:rFonts w:hint="eastAsia"/>
        </w:rPr>
        <w:t>第五章  报价响应文件格式</w:t>
      </w:r>
      <w:r>
        <w:tab/>
      </w:r>
      <w:r>
        <w:fldChar w:fldCharType="begin"/>
      </w:r>
      <w:r>
        <w:instrText xml:space="preserve"> PAGEREF _Toc22934 </w:instrText>
      </w:r>
      <w:r>
        <w:fldChar w:fldCharType="separate"/>
      </w:r>
      <w:r>
        <w:t>14</w:t>
      </w:r>
      <w:r>
        <w:fldChar w:fldCharType="end"/>
      </w:r>
      <w:r>
        <w:rPr>
          <w:rFonts w:asciiTheme="minorEastAsia" w:hAnsiTheme="minorEastAsia" w:eastAsiaTheme="minorEastAsia"/>
        </w:rPr>
        <w:fldChar w:fldCharType="end"/>
      </w:r>
    </w:p>
    <w:p>
      <w:pPr>
        <w:pStyle w:val="4"/>
        <w:rPr>
          <w:rFonts w:asciiTheme="minorEastAsia" w:hAnsiTheme="minorEastAsia" w:eastAsiaTheme="minorEastAsia"/>
        </w:rPr>
        <w:sectPr>
          <w:headerReference r:id="rId8" w:type="default"/>
          <w:footerReference r:id="rId9" w:type="default"/>
          <w:pgSz w:w="11906" w:h="16838"/>
          <w:pgMar w:top="1701" w:right="1418" w:bottom="851" w:left="1701" w:header="1091" w:footer="479" w:gutter="0"/>
          <w:pgNumType w:start="1"/>
          <w:cols w:space="425" w:num="1"/>
          <w:docGrid w:linePitch="312" w:charSpace="0"/>
        </w:sectPr>
      </w:pPr>
    </w:p>
    <w:p>
      <w:pPr>
        <w:pStyle w:val="4"/>
        <w:rPr>
          <w:rFonts w:ascii="黑体"/>
          <w:szCs w:val="32"/>
        </w:rPr>
      </w:pPr>
      <w:r>
        <w:rPr>
          <w:rFonts w:asciiTheme="minorEastAsia" w:hAnsiTheme="minorEastAsia" w:eastAsiaTheme="minorEastAsia"/>
        </w:rPr>
        <w:fldChar w:fldCharType="end"/>
      </w:r>
      <w:bookmarkStart w:id="4" w:name="_Toc8663"/>
      <w:bookmarkStart w:id="5" w:name="OLE_LINK2"/>
      <w:bookmarkStart w:id="6" w:name="_Toc185037690"/>
      <w:bookmarkStart w:id="7" w:name="_Toc201565762"/>
      <w:bookmarkStart w:id="8" w:name="_Toc211570245"/>
      <w:bookmarkStart w:id="9" w:name="_Toc156585290"/>
      <w:bookmarkStart w:id="10" w:name="_Toc60537380"/>
      <w:bookmarkStart w:id="11" w:name="_Toc145806782"/>
      <w:r>
        <w:rPr>
          <w:rFonts w:hint="eastAsia"/>
        </w:rPr>
        <w:t>第一章  竞价采购公告</w:t>
      </w:r>
      <w:bookmarkEnd w:id="4"/>
    </w:p>
    <w:bookmarkEnd w:id="5"/>
    <w:p>
      <w:pPr>
        <w:snapToGrid w:val="0"/>
        <w:ind w:firstLine="480" w:firstLineChars="200"/>
        <w:rPr>
          <w:rFonts w:ascii="宋体" w:hAnsi="宋体"/>
          <w:sz w:val="24"/>
        </w:rPr>
      </w:pPr>
      <w:bookmarkStart w:id="12" w:name="OLE_LINK4"/>
      <w:bookmarkStart w:id="13" w:name="OLE_LINK1"/>
      <w:bookmarkStart w:id="14" w:name="OLE_LINK5"/>
      <w:bookmarkStart w:id="15" w:name="OLE_LINK6"/>
      <w:bookmarkStart w:id="16" w:name="OLE_LINK3"/>
      <w:r>
        <w:rPr>
          <w:rFonts w:hint="eastAsia" w:ascii="宋体" w:hAnsi="宋体" w:cs="宋体"/>
          <w:sz w:val="24"/>
        </w:rPr>
        <w:t>为了满足黑龙江龙航工程总承包有限责任公司</w:t>
      </w:r>
      <w:r>
        <w:rPr>
          <w:rFonts w:hint="eastAsia" w:ascii="宋体" w:hAnsi="宋体"/>
          <w:bCs/>
          <w:sz w:val="24"/>
        </w:rPr>
        <w:t>（</w:t>
      </w:r>
      <w:r>
        <w:rPr>
          <w:rFonts w:hint="eastAsia" w:ascii="宋体" w:hAnsi="宋体"/>
          <w:sz w:val="24"/>
        </w:rPr>
        <w:t>以下称“采购人”）</w:t>
      </w:r>
      <w:bookmarkStart w:id="17" w:name="Text4"/>
      <w:r>
        <w:rPr>
          <w:rFonts w:hint="eastAsia" w:ascii="宋体" w:hAnsi="宋体"/>
          <w:sz w:val="24"/>
        </w:rPr>
        <w:fldChar w:fldCharType="begin">
          <w:ffData>
            <w:name w:val="Text4"/>
            <w:enabled/>
            <w:calcOnExit w:val="0"/>
            <w:textInput>
              <w:default w:val="2020全省高速公路品质提升工程A2标段"/>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lang w:eastAsia="zh-CN"/>
        </w:rPr>
        <w:t>2020年全省高速公路</w:t>
      </w:r>
      <w:r>
        <w:rPr>
          <w:rFonts w:hint="eastAsia" w:ascii="宋体" w:hAnsi="宋体"/>
          <w:sz w:val="24"/>
        </w:rPr>
        <w:t>品质提升工程A2标段</w:t>
      </w:r>
      <w:r>
        <w:rPr>
          <w:rFonts w:hint="eastAsia" w:ascii="宋体" w:hAnsi="宋体"/>
          <w:sz w:val="24"/>
        </w:rPr>
        <w:fldChar w:fldCharType="end"/>
      </w:r>
      <w:bookmarkEnd w:id="17"/>
      <w:r>
        <w:rPr>
          <w:rFonts w:hint="eastAsia" w:ascii="宋体" w:hAnsi="宋体" w:cs="宋体"/>
          <w:sz w:val="24"/>
        </w:rPr>
        <w:t>需要</w:t>
      </w:r>
      <w:r>
        <w:rPr>
          <w:rFonts w:hint="eastAsia" w:ascii="宋体" w:hAnsi="宋体"/>
          <w:sz w:val="24"/>
        </w:rPr>
        <w:t>，</w:t>
      </w:r>
      <w:r>
        <w:rPr>
          <w:rFonts w:hint="eastAsia" w:ascii="宋体" w:hAnsi="宋体" w:cs="宋体"/>
          <w:sz w:val="24"/>
        </w:rPr>
        <w:t>对</w:t>
      </w:r>
      <w:bookmarkStart w:id="18" w:name="Text5"/>
      <w:r>
        <w:rPr>
          <w:rFonts w:hint="eastAsia" w:ascii="宋体" w:hAnsi="宋体" w:eastAsia="宋体" w:cs="宋体"/>
          <w:kern w:val="2"/>
          <w:sz w:val="24"/>
          <w:szCs w:val="24"/>
          <w:lang w:val="en-US" w:eastAsia="zh-CN" w:bidi="ar-SA"/>
        </w:rPr>
        <w:fldChar w:fldCharType="begin">
          <w:ffData>
            <w:name w:val="Text5"/>
            <w:enabled/>
            <w:calcOnExit w:val="0"/>
            <w:textInput>
              <w:default w:val="屋面钢结构前期二次深化图服务"/>
            </w:textInput>
          </w:ffData>
        </w:fldChar>
      </w:r>
      <w:r>
        <w:rPr>
          <w:rFonts w:hint="eastAsia" w:ascii="宋体" w:hAnsi="宋体" w:eastAsia="宋体" w:cs="宋体"/>
          <w:kern w:val="2"/>
          <w:sz w:val="24"/>
          <w:szCs w:val="24"/>
          <w:lang w:val="en-US" w:eastAsia="zh-CN" w:bidi="ar-SA"/>
        </w:rPr>
        <w:instrText xml:space="preserve">FORMTEXT</w:instrText>
      </w:r>
      <w:r>
        <w:rPr>
          <w:rFonts w:hint="eastAsia" w:ascii="宋体" w:hAnsi="宋体" w:eastAsia="宋体" w:cs="宋体"/>
          <w:kern w:val="2"/>
          <w:sz w:val="24"/>
          <w:szCs w:val="24"/>
          <w:lang w:val="en-US" w:eastAsia="zh-CN" w:bidi="ar-SA"/>
        </w:rPr>
        <w:fldChar w:fldCharType="separate"/>
      </w:r>
      <w:r>
        <w:rPr>
          <w:rFonts w:hint="eastAsia" w:ascii="宋体" w:hAnsi="宋体" w:cs="宋体"/>
          <w:kern w:val="2"/>
          <w:sz w:val="24"/>
          <w:szCs w:val="24"/>
          <w:lang w:val="en-US" w:eastAsia="zh-CN" w:bidi="ar-SA"/>
        </w:rPr>
        <w:t>防水材料（4mm国标零下20℃）</w:t>
      </w:r>
      <w:r>
        <w:rPr>
          <w:rFonts w:hint="eastAsia" w:ascii="宋体" w:hAnsi="宋体" w:eastAsia="宋体" w:cs="宋体"/>
          <w:kern w:val="2"/>
          <w:sz w:val="24"/>
          <w:szCs w:val="24"/>
          <w:lang w:val="en-US" w:eastAsia="zh-CN" w:bidi="ar-SA"/>
        </w:rPr>
        <w:fldChar w:fldCharType="end"/>
      </w:r>
      <w:bookmarkEnd w:id="18"/>
      <w:r>
        <w:rPr>
          <w:rFonts w:hint="eastAsia" w:ascii="宋体" w:hAnsi="宋体" w:cs="宋体"/>
          <w:sz w:val="24"/>
        </w:rPr>
        <w:t>进行竞价采购，现面向社会邀请符合相关要求的合格供应商参与。</w:t>
      </w:r>
      <w:r>
        <w:rPr>
          <w:rFonts w:hint="eastAsia" w:ascii="宋体" w:hAnsi="宋体"/>
          <w:sz w:val="24"/>
        </w:rPr>
        <w:t>公告内容如下：</w:t>
      </w:r>
    </w:p>
    <w:p>
      <w:pPr>
        <w:pStyle w:val="5"/>
        <w:rPr>
          <w:rFonts w:ascii="宋体" w:hAnsi="宋体"/>
        </w:rPr>
      </w:pPr>
      <w:bookmarkStart w:id="19" w:name="_Toc31736"/>
      <w:r>
        <w:rPr>
          <w:rFonts w:hint="eastAsia"/>
        </w:rPr>
        <w:t>一、项目概况</w:t>
      </w:r>
      <w:bookmarkEnd w:id="19"/>
    </w:p>
    <w:p>
      <w:pPr>
        <w:snapToGrid w:val="0"/>
        <w:ind w:right="840" w:firstLine="480" w:firstLineChars="200"/>
        <w:rPr>
          <w:rFonts w:ascii="宋体" w:hAnsi="宋体" w:eastAsia="微软雅黑"/>
          <w:sz w:val="24"/>
        </w:rPr>
      </w:pPr>
      <w:r>
        <w:rPr>
          <w:rFonts w:hint="eastAsia" w:ascii="宋体" w:hAnsi="宋体"/>
          <w:sz w:val="24"/>
        </w:rPr>
        <w:t>1.1项目编号：</w:t>
      </w:r>
      <w:r>
        <w:rPr>
          <w:rFonts w:ascii="宋体" w:hAnsi="宋体"/>
          <w:sz w:val="24"/>
        </w:rPr>
        <w:fldChar w:fldCharType="begin">
          <w:ffData>
            <w:name w:val="Text6"/>
            <w:enabled/>
            <w:calcOnExit w:val="0"/>
            <w:textInput>
              <w:default w:val="LH-2020-GSSFZ-0023"/>
            </w:textInput>
          </w:ffData>
        </w:fldChar>
      </w:r>
      <w:bookmarkStart w:id="20" w:name="Text6"/>
      <w:r>
        <w:rPr>
          <w:rFonts w:ascii="宋体" w:hAnsi="宋体"/>
          <w:sz w:val="24"/>
        </w:rPr>
        <w:instrText xml:space="preserve"> </w:instrText>
      </w:r>
      <w:r>
        <w:rPr>
          <w:rFonts w:hint="eastAsia" w:ascii="宋体" w:hAnsi="宋体"/>
          <w:sz w:val="24"/>
        </w:rPr>
        <w:instrText xml:space="preserve">FORMTEXT</w:instrText>
      </w:r>
      <w:r>
        <w:rPr>
          <w:rFonts w:ascii="宋体" w:hAnsi="宋体"/>
          <w:sz w:val="24"/>
        </w:rPr>
        <w:instrText xml:space="preserve"> </w:instrText>
      </w:r>
      <w:r>
        <w:rPr>
          <w:rFonts w:ascii="宋体" w:hAnsi="宋体"/>
          <w:sz w:val="24"/>
        </w:rPr>
        <w:fldChar w:fldCharType="separate"/>
      </w:r>
      <w:r>
        <w:rPr>
          <w:rFonts w:hint="eastAsia" w:ascii="宋体" w:hAnsi="宋体"/>
          <w:sz w:val="24"/>
          <w:lang w:eastAsia="zh-CN"/>
        </w:rPr>
        <w:t>LH-2020-GSSFZ-0042</w:t>
      </w:r>
      <w:r>
        <w:rPr>
          <w:rFonts w:ascii="宋体" w:hAnsi="宋体"/>
          <w:sz w:val="24"/>
        </w:rPr>
        <w:fldChar w:fldCharType="end"/>
      </w:r>
      <w:bookmarkEnd w:id="20"/>
      <w:r>
        <w:rPr>
          <w:rFonts w:hint="eastAsia" w:ascii="宋体" w:hAnsi="宋体"/>
          <w:sz w:val="24"/>
        </w:rPr>
        <w:t>。</w:t>
      </w:r>
    </w:p>
    <w:p>
      <w:pPr>
        <w:tabs>
          <w:tab w:val="left" w:pos="8789"/>
        </w:tabs>
        <w:snapToGrid w:val="0"/>
        <w:ind w:firstLine="480" w:firstLineChars="200"/>
        <w:rPr>
          <w:rFonts w:hint="eastAsia" w:ascii="宋体" w:hAnsi="宋体"/>
          <w:sz w:val="24"/>
        </w:rPr>
      </w:pPr>
      <w:r>
        <w:rPr>
          <w:rFonts w:hint="eastAsia" w:ascii="宋体" w:hAnsi="宋体"/>
          <w:sz w:val="24"/>
        </w:rPr>
        <w:t>1.2项目名称：</w:t>
      </w:r>
      <w:bookmarkStart w:id="21" w:name="Text7"/>
      <w:r>
        <w:rPr>
          <w:rFonts w:hint="eastAsia" w:ascii="宋体" w:hAnsi="宋体"/>
          <w:sz w:val="24"/>
          <w:lang w:val="en-US" w:eastAsia="zh-CN"/>
        </w:rPr>
        <w:fldChar w:fldCharType="begin">
          <w:ffData>
            <w:name w:val="Text7"/>
            <w:enabled/>
            <w:calcOnExit w:val="0"/>
            <w:textInput>
              <w:default w:val="2020高速公路品质提升工程项目A2标段屋面钢结构前期二次深化图服务购项目"/>
            </w:textInput>
          </w:ffData>
        </w:fldChar>
      </w:r>
      <w:r>
        <w:rPr>
          <w:rFonts w:hint="eastAsia" w:ascii="宋体" w:hAnsi="宋体"/>
          <w:sz w:val="24"/>
          <w:lang w:val="en-US" w:eastAsia="zh-CN"/>
        </w:rPr>
        <w:instrText xml:space="preserve">FORMTEXT</w:instrText>
      </w:r>
      <w:r>
        <w:rPr>
          <w:rFonts w:hint="eastAsia" w:ascii="宋体" w:hAnsi="宋体"/>
          <w:sz w:val="24"/>
          <w:lang w:val="en-US" w:eastAsia="zh-CN"/>
        </w:rPr>
        <w:fldChar w:fldCharType="separate"/>
      </w:r>
      <w:r>
        <w:rPr>
          <w:rFonts w:hint="eastAsia" w:ascii="宋体" w:hAnsi="宋体"/>
          <w:sz w:val="24"/>
          <w:lang w:val="en-US" w:eastAsia="zh-CN"/>
        </w:rPr>
        <w:t>2020高速公路品质提升工程项目A2标段防水材料（4mm国标零下20℃）购项目</w:t>
      </w:r>
      <w:r>
        <w:rPr>
          <w:rFonts w:hint="eastAsia" w:ascii="宋体" w:hAnsi="宋体"/>
          <w:sz w:val="24"/>
          <w:lang w:val="en-US" w:eastAsia="zh-CN"/>
        </w:rPr>
        <w:fldChar w:fldCharType="end"/>
      </w:r>
      <w:bookmarkEnd w:id="21"/>
      <w:r>
        <w:rPr>
          <w:rFonts w:hint="eastAsia" w:ascii="宋体" w:hAnsi="宋体"/>
          <w:sz w:val="24"/>
        </w:rPr>
        <w:t>。</w:t>
      </w:r>
    </w:p>
    <w:p>
      <w:pPr>
        <w:snapToGrid w:val="0"/>
        <w:ind w:right="-58" w:firstLine="480" w:firstLineChars="200"/>
        <w:rPr>
          <w:rFonts w:ascii="宋体" w:hAnsi="宋体"/>
          <w:sz w:val="24"/>
        </w:rPr>
      </w:pPr>
      <w:r>
        <w:rPr>
          <w:rFonts w:hint="eastAsia" w:ascii="宋体" w:hAnsi="宋体"/>
          <w:sz w:val="24"/>
        </w:rPr>
        <w:t>1.3项目内容：</w:t>
      </w:r>
      <w:r>
        <w:rPr>
          <w:rFonts w:hint="eastAsia" w:ascii="宋体" w:hAnsi="宋体" w:eastAsia="宋体" w:cs="Times New Roman"/>
          <w:kern w:val="2"/>
          <w:sz w:val="24"/>
          <w:szCs w:val="24"/>
          <w:lang w:val="en-US" w:eastAsia="zh-CN" w:bidi="ar-SA"/>
        </w:rPr>
        <w:fldChar w:fldCharType="begin">
          <w:ffData>
            <w:name w:val="Text2"/>
            <w:enabled/>
            <w:calcOnExit w:val="0"/>
            <w:textInput>
              <w:default w:val="屋面钢结构前期二次深化图服务"/>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cs="Times New Roman"/>
          <w:kern w:val="2"/>
          <w:sz w:val="24"/>
          <w:szCs w:val="24"/>
          <w:lang w:val="en-US" w:eastAsia="zh-CN" w:bidi="ar-SA"/>
        </w:rPr>
        <w:t>防水材料（4mm国标零下20℃）</w:t>
      </w:r>
      <w:r>
        <w:rPr>
          <w:rFonts w:hint="eastAsia" w:ascii="宋体" w:hAnsi="宋体" w:eastAsia="宋体" w:cs="Times New Roman"/>
          <w:kern w:val="2"/>
          <w:sz w:val="24"/>
          <w:szCs w:val="24"/>
          <w:lang w:val="en-US" w:eastAsia="zh-CN" w:bidi="ar-SA"/>
        </w:rPr>
        <w:fldChar w:fldCharType="end"/>
      </w:r>
      <w:r>
        <w:rPr>
          <w:rFonts w:hint="eastAsia" w:ascii="宋体" w:hAnsi="宋体"/>
          <w:sz w:val="24"/>
        </w:rPr>
        <w:t>。</w:t>
      </w:r>
    </w:p>
    <w:p>
      <w:pPr>
        <w:pStyle w:val="2"/>
        <w:ind w:firstLine="480"/>
        <w:rPr>
          <w:rFonts w:ascii="宋体" w:hAnsi="宋体"/>
          <w:sz w:val="24"/>
          <w:szCs w:val="24"/>
        </w:rPr>
      </w:pPr>
      <w:r>
        <w:rPr>
          <w:rFonts w:hint="eastAsia" w:ascii="宋体" w:hAnsi="宋体"/>
          <w:sz w:val="24"/>
        </w:rPr>
        <w:t>1.3.1</w:t>
      </w:r>
      <w:r>
        <w:rPr>
          <w:rFonts w:hint="eastAsia" w:ascii="宋体" w:hAnsi="宋体"/>
          <w:sz w:val="24"/>
          <w:szCs w:val="24"/>
        </w:rPr>
        <w:t>采购数量及规格：</w:t>
      </w:r>
    </w:p>
    <w:p>
      <w:pPr>
        <w:pStyle w:val="3"/>
        <w:ind w:left="0" w:leftChars="0" w:firstLine="480" w:firstLineChars="200"/>
        <w:rPr>
          <w:sz w:val="24"/>
          <w:szCs w:val="32"/>
        </w:rPr>
      </w:pPr>
      <w:r>
        <w:rPr>
          <w:rFonts w:hint="eastAsia" w:ascii="宋体" w:hAnsi="宋体"/>
          <w:sz w:val="24"/>
        </w:rPr>
        <w:t>1.3.1.1</w:t>
      </w:r>
      <w:r>
        <w:rPr>
          <w:rFonts w:hint="eastAsia"/>
          <w:sz w:val="24"/>
          <w:szCs w:val="32"/>
        </w:rPr>
        <w:t>表：</w:t>
      </w:r>
      <w:r>
        <w:rPr>
          <w:sz w:val="24"/>
          <w:szCs w:val="32"/>
        </w:rPr>
        <w:t>材料采购</w:t>
      </w:r>
      <w:r>
        <w:rPr>
          <w:rFonts w:hint="eastAsia"/>
          <w:sz w:val="24"/>
          <w:szCs w:val="32"/>
        </w:rPr>
        <w:t>清单</w:t>
      </w:r>
    </w:p>
    <w:tbl>
      <w:tblPr>
        <w:tblStyle w:val="17"/>
        <w:tblW w:w="4998" w:type="pct"/>
        <w:tblInd w:w="0" w:type="dxa"/>
        <w:shd w:val="clear" w:color="auto" w:fill="auto"/>
        <w:tblLayout w:type="autofit"/>
        <w:tblCellMar>
          <w:top w:w="0" w:type="dxa"/>
          <w:left w:w="0" w:type="dxa"/>
          <w:bottom w:w="0" w:type="dxa"/>
          <w:right w:w="0" w:type="dxa"/>
        </w:tblCellMar>
      </w:tblPr>
      <w:tblGrid>
        <w:gridCol w:w="3127"/>
        <w:gridCol w:w="2046"/>
        <w:gridCol w:w="3634"/>
      </w:tblGrid>
      <w:tr>
        <w:tblPrEx>
          <w:shd w:val="clear" w:color="auto" w:fill="auto"/>
          <w:tblCellMar>
            <w:top w:w="0" w:type="dxa"/>
            <w:left w:w="0" w:type="dxa"/>
            <w:bottom w:w="0" w:type="dxa"/>
            <w:right w:w="0" w:type="dxa"/>
          </w:tblCellMar>
        </w:tblPrEx>
        <w:trPr>
          <w:trHeight w:val="57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项目名称</w:t>
            </w:r>
          </w:p>
        </w:tc>
        <w:tc>
          <w:tcPr>
            <w:tcW w:w="11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数量</w:t>
            </w:r>
          </w:p>
        </w:tc>
        <w:tc>
          <w:tcPr>
            <w:tcW w:w="20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单位</w:t>
            </w:r>
          </w:p>
        </w:tc>
      </w:tr>
      <w:tr>
        <w:tblPrEx>
          <w:shd w:val="clear" w:color="auto" w:fill="auto"/>
          <w:tblCellMar>
            <w:top w:w="0" w:type="dxa"/>
            <w:left w:w="0" w:type="dxa"/>
            <w:bottom w:w="0" w:type="dxa"/>
            <w:right w:w="0" w:type="dxa"/>
          </w:tblCellMar>
        </w:tblPrEx>
        <w:trPr>
          <w:trHeight w:val="57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SBS4mm板岩</w:t>
            </w:r>
          </w:p>
        </w:tc>
        <w:tc>
          <w:tcPr>
            <w:tcW w:w="11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746</w:t>
            </w:r>
          </w:p>
        </w:tc>
        <w:tc>
          <w:tcPr>
            <w:tcW w:w="20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卷（10㎡/卷）</w:t>
            </w:r>
          </w:p>
        </w:tc>
      </w:tr>
      <w:tr>
        <w:tblPrEx>
          <w:shd w:val="clear" w:color="auto" w:fill="auto"/>
          <w:tblCellMar>
            <w:top w:w="0" w:type="dxa"/>
            <w:left w:w="0" w:type="dxa"/>
            <w:bottom w:w="0" w:type="dxa"/>
            <w:right w:w="0" w:type="dxa"/>
          </w:tblCellMar>
        </w:tblPrEx>
        <w:trPr>
          <w:trHeight w:val="576" w:hRule="atLeast"/>
        </w:trPr>
        <w:tc>
          <w:tcPr>
            <w:tcW w:w="17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冷底子油</w:t>
            </w:r>
          </w:p>
        </w:tc>
        <w:tc>
          <w:tcPr>
            <w:tcW w:w="116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w:t>
            </w:r>
          </w:p>
        </w:tc>
        <w:tc>
          <w:tcPr>
            <w:tcW w:w="206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桶（20kg/桶）</w:t>
            </w:r>
          </w:p>
        </w:tc>
      </w:tr>
    </w:tbl>
    <w:p>
      <w:pPr>
        <w:pStyle w:val="16"/>
        <w:ind w:firstLine="48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注：（1）厂家应在五天内加工完毕。</w:t>
      </w:r>
    </w:p>
    <w:p>
      <w:pPr>
        <w:pStyle w:val="2"/>
        <w:ind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 xml:space="preserve">    （2）</w:t>
      </w:r>
      <w:r>
        <w:rPr>
          <w:rFonts w:hint="eastAsia" w:ascii="宋体" w:hAnsi="宋体"/>
          <w:color w:val="000000" w:themeColor="text1"/>
          <w:sz w:val="24"/>
          <w14:textFill>
            <w14:solidFill>
              <w14:schemeClr w14:val="tx1"/>
            </w14:solidFill>
          </w14:textFill>
        </w:rPr>
        <w:t>采购数量最终以</w:t>
      </w:r>
      <w:r>
        <w:rPr>
          <w:rFonts w:hint="eastAsia" w:ascii="宋体" w:hAnsi="宋体"/>
          <w:color w:val="000000" w:themeColor="text1"/>
          <w:sz w:val="24"/>
          <w:lang w:val="en-US" w:eastAsia="zh-CN"/>
          <w14:textFill>
            <w14:solidFill>
              <w14:schemeClr w14:val="tx1"/>
            </w14:solidFill>
          </w14:textFill>
        </w:rPr>
        <w:t>合同</w:t>
      </w:r>
      <w:r>
        <w:rPr>
          <w:rFonts w:hint="eastAsia" w:ascii="宋体" w:hAnsi="宋体"/>
          <w:color w:val="000000" w:themeColor="text1"/>
          <w:sz w:val="24"/>
          <w14:textFill>
            <w14:solidFill>
              <w14:schemeClr w14:val="tx1"/>
            </w14:solidFill>
          </w14:textFill>
        </w:rPr>
        <w:t>为准。</w:t>
      </w:r>
    </w:p>
    <w:p>
      <w:pPr>
        <w:pStyle w:val="16"/>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1.3.1.2更改变更设计导致</w:t>
      </w:r>
      <w:r>
        <w:rPr>
          <w:rFonts w:hint="eastAsia" w:ascii="宋体" w:hAnsi="宋体"/>
          <w:color w:val="000000" w:themeColor="text1"/>
          <w:sz w:val="24"/>
          <w:lang w:val="en-US" w:eastAsia="zh-CN"/>
          <w14:textFill>
            <w14:solidFill>
              <w14:schemeClr w14:val="tx1"/>
            </w14:solidFill>
          </w14:textFill>
        </w:rPr>
        <w:t>材料</w:t>
      </w:r>
      <w:r>
        <w:rPr>
          <w:rFonts w:hint="eastAsia" w:ascii="宋体" w:hAnsi="宋体"/>
          <w:color w:val="000000" w:themeColor="text1"/>
          <w:sz w:val="24"/>
          <w14:textFill>
            <w14:solidFill>
              <w14:schemeClr w14:val="tx1"/>
            </w14:solidFill>
          </w14:textFill>
        </w:rPr>
        <w:t>数量发生变化，采购方有权更改此次采购中标的数量；由于特殊地质条件及不可抗力等原因导致此项工程取消，采购方有权终止此次采购合同，供应方不得因此追究采购方任何责任，已支付给供应方的预付款或定金必须在7日内返还到采购方指定账户。</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1.3.1.3</w:t>
      </w:r>
      <w:r>
        <w:rPr>
          <w:rFonts w:hint="eastAsia" w:ascii="宋体" w:hAnsi="宋体"/>
          <w:bCs/>
          <w:color w:val="000000" w:themeColor="text1"/>
          <w:sz w:val="24"/>
          <w14:textFill>
            <w14:solidFill>
              <w14:schemeClr w14:val="tx1"/>
            </w14:solidFill>
          </w14:textFill>
        </w:rPr>
        <w:t>竞价环节出价的意向供应商，视为完全同意并接受合同执行期间因1.3.1.2条款而导致合同变更或终止的情况。</w:t>
      </w:r>
    </w:p>
    <w:p>
      <w:pPr>
        <w:snapToGrid w:val="0"/>
        <w:ind w:right="-58" w:firstLine="480" w:firstLineChars="200"/>
        <w:rPr>
          <w:rFonts w:ascii="宋体" w:hAnsi="宋体"/>
          <w:bCs/>
          <w:sz w:val="24"/>
        </w:rPr>
      </w:pPr>
      <w:r>
        <w:rPr>
          <w:rFonts w:hint="eastAsia" w:ascii="宋体" w:hAnsi="宋体"/>
          <w:bCs/>
          <w:sz w:val="24"/>
        </w:rPr>
        <w:t>1.3.2交货方式：</w:t>
      </w:r>
      <w:r>
        <w:rPr>
          <w:rFonts w:hint="eastAsia" w:ascii="宋体" w:hAnsi="宋体"/>
          <w:bCs/>
          <w:sz w:val="24"/>
          <w:lang w:val="en-US" w:eastAsia="zh-CN"/>
        </w:rPr>
        <w:t>以合同为准</w:t>
      </w:r>
      <w:r>
        <w:rPr>
          <w:rFonts w:hint="eastAsia" w:ascii="宋体" w:hAnsi="宋体"/>
          <w:bCs/>
          <w:sz w:val="24"/>
        </w:rPr>
        <w:t>。</w:t>
      </w:r>
    </w:p>
    <w:p>
      <w:pPr>
        <w:snapToGrid w:val="0"/>
        <w:ind w:right="-58" w:firstLine="480" w:firstLineChars="200"/>
        <w:rPr>
          <w:rFonts w:ascii="宋体" w:hAnsi="宋体"/>
          <w:bCs/>
          <w:sz w:val="24"/>
        </w:rPr>
      </w:pPr>
      <w:r>
        <w:rPr>
          <w:rFonts w:hint="eastAsia" w:ascii="宋体" w:hAnsi="宋体"/>
          <w:bCs/>
          <w:sz w:val="24"/>
        </w:rPr>
        <w:t>1.3.3交 货 期：</w:t>
      </w:r>
      <w:bookmarkStart w:id="22" w:name="Text21"/>
      <w:r>
        <w:rPr>
          <w:rFonts w:hint="eastAsia" w:ascii="宋体" w:hAnsi="宋体"/>
          <w:bCs/>
          <w:sz w:val="24"/>
        </w:rPr>
        <w:fldChar w:fldCharType="begin">
          <w:ffData>
            <w:name w:val="Text21"/>
            <w:enabled/>
            <w:calcOnExit w:val="0"/>
            <w:textInput>
              <w:default w:val="采购人确定供应商后，供应商应在2日内联系采购人并签订合同，以所签订合同内容为准"/>
            </w:textInput>
          </w:ffData>
        </w:fldChar>
      </w:r>
      <w:r>
        <w:rPr>
          <w:rFonts w:hint="eastAsia" w:ascii="宋体" w:hAnsi="宋体"/>
          <w:bCs/>
          <w:sz w:val="24"/>
        </w:rPr>
        <w:instrText xml:space="preserve">FORMTEXT</w:instrText>
      </w:r>
      <w:r>
        <w:rPr>
          <w:rFonts w:hint="eastAsia" w:ascii="宋体" w:hAnsi="宋体"/>
          <w:bCs/>
          <w:sz w:val="24"/>
        </w:rPr>
        <w:fldChar w:fldCharType="separate"/>
      </w:r>
      <w:r>
        <w:rPr>
          <w:rFonts w:hint="eastAsia" w:ascii="宋体" w:hAnsi="宋体"/>
          <w:bCs/>
          <w:sz w:val="24"/>
        </w:rPr>
        <w:t>采购人确定供应商后，供应商应在2日内联系采购人并签订合同，以所签订合同内容为准</w:t>
      </w:r>
      <w:r>
        <w:rPr>
          <w:rFonts w:hint="eastAsia" w:ascii="宋体" w:hAnsi="宋体"/>
          <w:bCs/>
          <w:sz w:val="24"/>
        </w:rPr>
        <w:fldChar w:fldCharType="end"/>
      </w:r>
      <w:bookmarkEnd w:id="22"/>
      <w:r>
        <w:rPr>
          <w:rFonts w:hint="eastAsia" w:ascii="宋体" w:hAnsi="宋体"/>
          <w:bCs/>
          <w:sz w:val="24"/>
        </w:rPr>
        <w:t>。</w:t>
      </w:r>
    </w:p>
    <w:p>
      <w:pPr>
        <w:widowControl/>
        <w:shd w:val="clear" w:color="auto" w:fill="FFFFFF"/>
        <w:snapToGrid w:val="0"/>
        <w:ind w:firstLine="480" w:firstLineChars="200"/>
        <w:rPr>
          <w:rFonts w:ascii="宋体" w:hAnsi="宋体"/>
          <w:sz w:val="24"/>
        </w:rPr>
      </w:pPr>
      <w:r>
        <w:rPr>
          <w:rFonts w:hint="eastAsia" w:ascii="宋体" w:hAnsi="宋体"/>
          <w:sz w:val="24"/>
        </w:rPr>
        <w:t>1.4验收</w:t>
      </w:r>
    </w:p>
    <w:p>
      <w:pPr>
        <w:pStyle w:val="2"/>
      </w:pPr>
      <w:r>
        <w:rPr>
          <w:rFonts w:hint="eastAsia" w:ascii="宋体" w:hAnsi="宋体"/>
          <w:sz w:val="24"/>
          <w:szCs w:val="24"/>
        </w:rPr>
        <w:t xml:space="preserve">    </w:t>
      </w:r>
      <w:bookmarkStart w:id="23" w:name="Text22"/>
      <w:r>
        <w:rPr>
          <w:rFonts w:hint="eastAsia" w:ascii="宋体" w:hAnsi="宋体" w:eastAsia="宋体" w:cs="Times New Roman"/>
          <w:kern w:val="2"/>
          <w:sz w:val="24"/>
          <w:szCs w:val="24"/>
          <w:lang w:val="en-US" w:eastAsia="zh-CN" w:bidi="ar-SA"/>
        </w:rPr>
        <w:fldChar w:fldCharType="begin">
          <w:ffData>
            <w:name w:val="Text22"/>
            <w:enabled/>
            <w:calcOnExit w:val="0"/>
            <w:textInput>
              <w:default w:val="符合相关产品设计国家规范要求。"/>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eastAsia="宋体" w:cs="Times New Roman"/>
          <w:kern w:val="2"/>
          <w:sz w:val="24"/>
          <w:szCs w:val="24"/>
          <w:lang w:val="en-US" w:eastAsia="zh-CN" w:bidi="ar-SA"/>
        </w:rPr>
        <w:t>符合相关产品设计国家规范要求。</w:t>
      </w:r>
      <w:r>
        <w:rPr>
          <w:rFonts w:hint="eastAsia" w:ascii="宋体" w:hAnsi="宋体" w:eastAsia="宋体" w:cs="Times New Roman"/>
          <w:kern w:val="2"/>
          <w:sz w:val="24"/>
          <w:szCs w:val="24"/>
          <w:lang w:val="en-US" w:eastAsia="zh-CN" w:bidi="ar-SA"/>
        </w:rPr>
        <w:fldChar w:fldCharType="end"/>
      </w:r>
      <w:bookmarkEnd w:id="23"/>
      <w:r>
        <w:rPr>
          <w:rFonts w:hint="eastAsia" w:ascii="宋体" w:hAnsi="宋体"/>
          <w:sz w:val="24"/>
          <w:szCs w:val="24"/>
        </w:rPr>
        <w:t>。</w:t>
      </w:r>
    </w:p>
    <w:p>
      <w:pPr>
        <w:pStyle w:val="5"/>
      </w:pPr>
      <w:bookmarkStart w:id="24" w:name="_Toc22925"/>
      <w:r>
        <w:rPr>
          <w:rFonts w:hint="eastAsia"/>
        </w:rPr>
        <w:t>二、采购方式：</w:t>
      </w:r>
      <w:bookmarkEnd w:id="24"/>
    </w:p>
    <w:p>
      <w:pPr>
        <w:snapToGrid w:val="0"/>
        <w:ind w:right="840" w:firstLine="480" w:firstLineChars="200"/>
        <w:rPr>
          <w:rFonts w:ascii="宋体" w:hAnsi="宋体"/>
          <w:b/>
          <w:sz w:val="24"/>
        </w:rPr>
      </w:pPr>
      <w:r>
        <w:rPr>
          <w:rFonts w:hint="eastAsia" w:ascii="宋体" w:hAnsi="宋体"/>
          <w:color w:val="000000" w:themeColor="text1"/>
          <w:sz w:val="24"/>
          <w14:textFill>
            <w14:solidFill>
              <w14:schemeClr w14:val="tx1"/>
            </w14:solidFill>
          </w14:textFill>
        </w:rPr>
        <w:t>竞价采购（一次竞价）</w:t>
      </w:r>
      <w:r>
        <w:rPr>
          <w:rFonts w:ascii="宋体" w:hAnsi="宋体"/>
          <w:sz w:val="24"/>
        </w:rPr>
        <w:t xml:space="preserve"> </w:t>
      </w:r>
    </w:p>
    <w:p>
      <w:pPr>
        <w:pStyle w:val="5"/>
        <w:rPr>
          <w:rFonts w:ascii="宋体" w:hAnsi="宋体"/>
        </w:rPr>
      </w:pPr>
      <w:bookmarkStart w:id="25" w:name="_Toc7061"/>
      <w:r>
        <w:rPr>
          <w:rFonts w:hint="eastAsia"/>
        </w:rPr>
        <w:t>三、采购预算：</w:t>
      </w:r>
      <w:bookmarkEnd w:id="25"/>
    </w:p>
    <w:p>
      <w:pPr>
        <w:snapToGrid w:val="0"/>
        <w:ind w:right="-2" w:firstLine="480" w:firstLineChars="200"/>
        <w:rPr>
          <w:rFonts w:ascii="宋体" w:hAnsi="宋体"/>
          <w:sz w:val="24"/>
        </w:rPr>
      </w:pPr>
      <w:r>
        <w:rPr>
          <w:rFonts w:hint="eastAsia" w:ascii="宋体" w:hAnsi="宋体"/>
          <w:bCs/>
          <w:sz w:val="24"/>
        </w:rPr>
        <w:t>3.1.采购预算：约</w:t>
      </w:r>
      <w:bookmarkStart w:id="26" w:name="Text9"/>
      <w:r>
        <w:rPr>
          <w:rFonts w:hint="eastAsia" w:ascii="宋体" w:hAnsi="宋体" w:eastAsia="宋体" w:cs="Times New Roman"/>
          <w:bCs/>
          <w:kern w:val="2"/>
          <w:sz w:val="24"/>
          <w:szCs w:val="24"/>
          <w:lang w:val="en-US" w:eastAsia="zh-CN" w:bidi="ar-SA"/>
        </w:rPr>
        <w:fldChar w:fldCharType="begin">
          <w:ffData>
            <w:name w:val="Text9"/>
            <w:enabled/>
            <w:calcOnExit w:val="0"/>
            <w:textInput>
              <w:default w:val="23万"/>
            </w:textInput>
          </w:ffData>
        </w:fldChar>
      </w:r>
      <w:r>
        <w:rPr>
          <w:rFonts w:hint="eastAsia" w:ascii="宋体" w:hAnsi="宋体" w:eastAsia="宋体" w:cs="Times New Roman"/>
          <w:bCs/>
          <w:kern w:val="2"/>
          <w:sz w:val="24"/>
          <w:szCs w:val="24"/>
          <w:lang w:val="en-US" w:eastAsia="zh-CN" w:bidi="ar-SA"/>
        </w:rPr>
        <w:instrText xml:space="preserve">FORMTEXT</w:instrText>
      </w:r>
      <w:r>
        <w:rPr>
          <w:rFonts w:hint="eastAsia" w:ascii="宋体" w:hAnsi="宋体" w:eastAsia="宋体" w:cs="Times New Roman"/>
          <w:bCs/>
          <w:kern w:val="2"/>
          <w:sz w:val="24"/>
          <w:szCs w:val="24"/>
          <w:lang w:val="en-US" w:eastAsia="zh-CN" w:bidi="ar-SA"/>
        </w:rPr>
        <w:fldChar w:fldCharType="separate"/>
      </w:r>
      <w:r>
        <w:rPr>
          <w:rFonts w:hint="eastAsia" w:ascii="宋体" w:hAnsi="宋体" w:eastAsia="宋体" w:cs="Times New Roman"/>
          <w:bCs/>
          <w:kern w:val="2"/>
          <w:sz w:val="24"/>
          <w:szCs w:val="24"/>
          <w:lang w:val="en-US" w:eastAsia="zh-CN" w:bidi="ar-SA"/>
        </w:rPr>
        <w:t>23万</w:t>
      </w:r>
      <w:r>
        <w:rPr>
          <w:rFonts w:hint="eastAsia" w:ascii="宋体" w:hAnsi="宋体" w:eastAsia="宋体" w:cs="Times New Roman"/>
          <w:bCs/>
          <w:kern w:val="2"/>
          <w:sz w:val="24"/>
          <w:szCs w:val="24"/>
          <w:lang w:val="en-US" w:eastAsia="zh-CN" w:bidi="ar-SA"/>
        </w:rPr>
        <w:fldChar w:fldCharType="end"/>
      </w:r>
      <w:bookmarkEnd w:id="26"/>
      <w:r>
        <w:rPr>
          <w:rFonts w:hint="eastAsia" w:ascii="宋体" w:hAnsi="宋体" w:cs="Times New Roman"/>
          <w:bCs/>
          <w:kern w:val="2"/>
          <w:sz w:val="24"/>
          <w:szCs w:val="24"/>
          <w:lang w:val="en-US" w:eastAsia="zh-CN" w:bidi="ar-SA"/>
        </w:rPr>
        <w:t>元</w:t>
      </w:r>
      <w:r>
        <w:rPr>
          <w:rFonts w:hint="eastAsia" w:ascii="宋体" w:hAnsi="宋体"/>
          <w:bCs/>
          <w:sz w:val="24"/>
        </w:rPr>
        <w:t>（意</w:t>
      </w:r>
      <w:r>
        <w:rPr>
          <w:rFonts w:hint="eastAsia" w:ascii="宋体" w:hAnsi="宋体"/>
          <w:sz w:val="24"/>
        </w:rPr>
        <w:t>向供应商</w:t>
      </w:r>
      <w:r>
        <w:rPr>
          <w:rFonts w:hint="eastAsia" w:ascii="宋体" w:hAnsi="宋体"/>
          <w:sz w:val="24"/>
          <w:lang w:val="en-US" w:eastAsia="zh-CN"/>
        </w:rPr>
        <w:t>报价</w:t>
      </w:r>
      <w:r>
        <w:rPr>
          <w:rFonts w:hint="eastAsia" w:ascii="宋体" w:hAnsi="宋体"/>
          <w:sz w:val="24"/>
          <w:lang w:eastAsia="zh-CN"/>
        </w:rPr>
        <w:t>含增值税。</w:t>
      </w:r>
      <w:r>
        <w:rPr>
          <w:rFonts w:hint="eastAsia" w:ascii="宋体" w:hAnsi="宋体"/>
          <w:sz w:val="24"/>
        </w:rPr>
        <w:t>）</w:t>
      </w:r>
    </w:p>
    <w:p>
      <w:pPr>
        <w:pStyle w:val="16"/>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3.2每一批次供货完成后，双方确认结算，并在结算后</w:t>
      </w:r>
      <w:bookmarkStart w:id="27" w:name="Text24"/>
      <w:r>
        <w:rPr>
          <w:rFonts w:hint="eastAsia" w:asciiTheme="minorEastAsia" w:hAnsiTheme="minorEastAsia" w:eastAsiaTheme="minorEastAsia" w:cstheme="minorEastAsia"/>
          <w:sz w:val="24"/>
        </w:rPr>
        <w:fldChar w:fldCharType="begin">
          <w:ffData>
            <w:name w:val="Text24"/>
            <w:enabled/>
            <w:calcOnExit w:val="0"/>
            <w:textInput>
              <w:default w:val="7"/>
            </w:textInput>
          </w:ffData>
        </w:fldChar>
      </w:r>
      <w:r>
        <w:rPr>
          <w:rFonts w:hint="eastAsia" w:asciiTheme="minorEastAsia" w:hAnsiTheme="minorEastAsia" w:eastAsiaTheme="minorEastAsia" w:cstheme="minorEastAsia"/>
          <w:sz w:val="24"/>
        </w:rPr>
        <w:instrText xml:space="preserve">FORMTEXT</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rPr>
        <w:fldChar w:fldCharType="end"/>
      </w:r>
      <w:bookmarkEnd w:id="27"/>
      <w:r>
        <w:rPr>
          <w:rFonts w:hint="eastAsia" w:asciiTheme="minorEastAsia" w:hAnsiTheme="minorEastAsia" w:eastAsiaTheme="minorEastAsia" w:cstheme="minorEastAsia"/>
          <w:sz w:val="24"/>
        </w:rPr>
        <w:t>个工作日内开具发票。</w:t>
      </w:r>
    </w:p>
    <w:p>
      <w:pPr>
        <w:pStyle w:val="5"/>
      </w:pPr>
      <w:bookmarkStart w:id="28" w:name="_Toc10515"/>
      <w:r>
        <w:rPr>
          <w:rFonts w:hint="eastAsia"/>
        </w:rPr>
        <w:t>四、意向供应商资格要求：</w:t>
      </w:r>
      <w:bookmarkEnd w:id="28"/>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16"/>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29" w:name="_Toc6660"/>
      <w:r>
        <w:rPr>
          <w:rFonts w:hint="eastAsia"/>
        </w:rPr>
        <w:t>五、采购文件的获取</w:t>
      </w:r>
      <w:bookmarkEnd w:id="29"/>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5"/>
        <w:rPr>
          <w:rFonts w:ascii="宋体" w:hAnsi="宋体"/>
        </w:rPr>
      </w:pPr>
      <w:bookmarkStart w:id="30" w:name="_Toc32355"/>
      <w:r>
        <w:rPr>
          <w:rFonts w:hint="eastAsia"/>
        </w:rPr>
        <w:t>六、竞价安排</w:t>
      </w:r>
      <w:bookmarkEnd w:id="30"/>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rPr>
        <w:t>6.1竞价方式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rPr>
        <w:t>6.2报价价格区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eastAsia="宋体" w:cs="Times New Roman"/>
          <w:bCs/>
          <w:kern w:val="2"/>
          <w:sz w:val="24"/>
          <w:szCs w:val="24"/>
          <w:lang w:val="en-US" w:eastAsia="zh-CN" w:bidi="ar-SA"/>
        </w:rPr>
        <w:fldChar w:fldCharType="begin">
          <w:ffData>
            <w:name w:val="Text9"/>
            <w:enabled/>
            <w:calcOnExit w:val="0"/>
            <w:textInput>
              <w:default w:val="23万"/>
            </w:textInput>
          </w:ffData>
        </w:fldChar>
      </w:r>
      <w:r>
        <w:rPr>
          <w:rFonts w:hint="eastAsia" w:ascii="宋体" w:hAnsi="宋体" w:eastAsia="宋体" w:cs="Times New Roman"/>
          <w:bCs/>
          <w:kern w:val="2"/>
          <w:sz w:val="24"/>
          <w:szCs w:val="24"/>
          <w:lang w:val="en-US" w:eastAsia="zh-CN" w:bidi="ar-SA"/>
        </w:rPr>
        <w:instrText xml:space="preserve">FORMTEXT</w:instrText>
      </w:r>
      <w:r>
        <w:rPr>
          <w:rFonts w:hint="eastAsia" w:ascii="宋体" w:hAnsi="宋体" w:eastAsia="宋体" w:cs="Times New Roman"/>
          <w:bCs/>
          <w:kern w:val="2"/>
          <w:sz w:val="24"/>
          <w:szCs w:val="24"/>
          <w:lang w:val="en-US" w:eastAsia="zh-CN" w:bidi="ar-SA"/>
        </w:rPr>
        <w:fldChar w:fldCharType="separate"/>
      </w:r>
      <w:r>
        <w:rPr>
          <w:rFonts w:hint="eastAsia" w:ascii="宋体" w:hAnsi="宋体" w:eastAsia="宋体" w:cs="Times New Roman"/>
          <w:bCs/>
          <w:kern w:val="2"/>
          <w:sz w:val="24"/>
          <w:szCs w:val="24"/>
          <w:lang w:val="en-US" w:eastAsia="zh-CN" w:bidi="ar-SA"/>
        </w:rPr>
        <w:t>23万</w:t>
      </w:r>
      <w:r>
        <w:rPr>
          <w:rFonts w:hint="eastAsia" w:ascii="宋体" w:hAnsi="宋体" w:eastAsia="宋体" w:cs="Times New Roman"/>
          <w:bCs/>
          <w:kern w:val="2"/>
          <w:sz w:val="24"/>
          <w:szCs w:val="24"/>
          <w:lang w:val="en-US" w:eastAsia="zh-CN" w:bidi="ar-SA"/>
        </w:rPr>
        <w:fldChar w:fldCharType="end"/>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6.3报名方式和截止时间</w:t>
      </w:r>
    </w:p>
    <w:p>
      <w:pPr>
        <w:tabs>
          <w:tab w:val="left" w:pos="8222"/>
        </w:tabs>
        <w:snapToGrid w:val="0"/>
        <w:ind w:right="-58" w:firstLine="720" w:firstLineChars="300"/>
        <w:rPr>
          <w:rFonts w:ascii="宋体" w:hAnsi="宋体"/>
          <w:sz w:val="24"/>
        </w:rPr>
      </w:pPr>
      <w:r>
        <w:rPr>
          <w:rFonts w:hint="eastAsia" w:ascii="宋体" w:hAnsi="宋体"/>
          <w:sz w:val="24"/>
        </w:rPr>
        <w:t>6.3.1通过“平安城科产业互联网平台”（网址：https://www.pauct.com/）进行报名。经采购人对主体资格（企业规模、营业执照等）与资信证明材料审核通过，方可参与本次竞价招标。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6.3.2报名文件提交方式：</w:t>
      </w:r>
    </w:p>
    <w:p>
      <w:pPr>
        <w:tabs>
          <w:tab w:val="left" w:pos="8222"/>
        </w:tabs>
        <w:snapToGrid w:val="0"/>
        <w:ind w:right="-58" w:firstLine="960" w:firstLineChars="400"/>
        <w:rPr>
          <w:rFonts w:ascii="宋体" w:hAnsi="宋体"/>
          <w:sz w:val="24"/>
        </w:rPr>
      </w:pPr>
      <w:r>
        <w:rPr>
          <w:rFonts w:hint="eastAsia" w:ascii="宋体" w:hAnsi="宋体"/>
          <w:sz w:val="24"/>
        </w:rPr>
        <w:t>6.3.2.1线上提交加盖公章的营业执照、法人身份证电子版。</w:t>
      </w:r>
    </w:p>
    <w:p>
      <w:pPr>
        <w:tabs>
          <w:tab w:val="left" w:pos="8222"/>
        </w:tabs>
        <w:snapToGrid w:val="0"/>
        <w:ind w:right="-58" w:firstLine="960" w:firstLineChars="400"/>
        <w:rPr>
          <w:rFonts w:ascii="宋体" w:hAnsi="宋体"/>
          <w:sz w:val="24"/>
        </w:rPr>
      </w:pPr>
      <w:r>
        <w:rPr>
          <w:rFonts w:hint="eastAsia" w:ascii="宋体" w:hAnsi="宋体"/>
          <w:sz w:val="24"/>
        </w:rPr>
        <w:t>6.3.2.2线下将加盖公章的营业执照</w:t>
      </w:r>
      <w:r>
        <w:rPr>
          <w:rFonts w:hint="eastAsia" w:ascii="宋体" w:hAnsi="宋体"/>
          <w:sz w:val="24"/>
          <w:lang w:eastAsia="zh-CN"/>
        </w:rPr>
        <w:t>扫描件</w:t>
      </w:r>
      <w:r>
        <w:rPr>
          <w:rFonts w:hint="eastAsia" w:ascii="宋体" w:hAnsi="宋体"/>
          <w:sz w:val="24"/>
        </w:rPr>
        <w:t>、法人身份证</w:t>
      </w:r>
      <w:r>
        <w:rPr>
          <w:rFonts w:hint="eastAsia" w:ascii="宋体" w:hAnsi="宋体"/>
          <w:sz w:val="24"/>
          <w:lang w:eastAsia="zh-CN"/>
        </w:rPr>
        <w:t>扫描件</w:t>
      </w:r>
      <w:r>
        <w:rPr>
          <w:rFonts w:hint="eastAsia" w:ascii="宋体" w:hAnsi="宋体"/>
          <w:sz w:val="24"/>
        </w:rPr>
        <w:t>、</w:t>
      </w:r>
      <w:r>
        <w:rPr>
          <w:rFonts w:hint="eastAsia" w:ascii="宋体" w:hAnsi="宋体"/>
          <w:sz w:val="24"/>
          <w:lang w:eastAsia="zh-CN"/>
        </w:rPr>
        <w:t>开户许可证</w:t>
      </w:r>
      <w:r>
        <w:rPr>
          <w:rFonts w:hint="eastAsia" w:ascii="宋体" w:hAnsi="宋体"/>
          <w:sz w:val="24"/>
        </w:rPr>
        <w:t>文件等送到采购人指定处（黑龙江龙航工程总承包有限责任公司）。</w:t>
      </w:r>
    </w:p>
    <w:p>
      <w:pPr>
        <w:tabs>
          <w:tab w:val="left" w:pos="8222"/>
        </w:tabs>
        <w:snapToGrid w:val="0"/>
        <w:ind w:right="-58" w:firstLine="720" w:firstLineChars="300"/>
        <w:rPr>
          <w:rFonts w:ascii="宋体" w:hAnsi="宋体"/>
          <w:sz w:val="24"/>
          <w:highlight w:val="yellow"/>
        </w:rPr>
      </w:pPr>
      <w:r>
        <w:rPr>
          <w:rFonts w:hint="eastAsia" w:ascii="宋体" w:hAnsi="宋体"/>
          <w:sz w:val="24"/>
        </w:rPr>
        <w:t>6.3.3线上线下报名截止时间：</w:t>
      </w:r>
      <w:bookmarkStart w:id="31" w:name="Text12"/>
      <w:r>
        <w:rPr>
          <w:rFonts w:hint="eastAsia" w:ascii="宋体" w:hAnsi="宋体" w:eastAsia="宋体" w:cs="Times New Roman"/>
          <w:kern w:val="2"/>
          <w:sz w:val="24"/>
          <w:szCs w:val="24"/>
          <w:lang w:val="en-US" w:eastAsia="zh-CN" w:bidi="ar-SA"/>
        </w:rPr>
        <w:fldChar w:fldCharType="begin">
          <w:ffData>
            <w:name w:val="Text12"/>
            <w:enabled/>
            <w:calcOnExit w:val="0"/>
            <w:textInput>
              <w:default w:val="2020年8月16日12时00分"/>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cs="Times New Roman"/>
          <w:kern w:val="2"/>
          <w:sz w:val="24"/>
          <w:szCs w:val="24"/>
          <w:lang w:val="en-US" w:eastAsia="zh-CN" w:bidi="ar-SA"/>
        </w:rPr>
        <w:t>2020年9月13日9时00分</w:t>
      </w:r>
      <w:r>
        <w:rPr>
          <w:rFonts w:hint="eastAsia" w:ascii="宋体" w:hAnsi="宋体" w:eastAsia="宋体" w:cs="Times New Roman"/>
          <w:kern w:val="2"/>
          <w:sz w:val="24"/>
          <w:szCs w:val="24"/>
          <w:lang w:val="en-US" w:eastAsia="zh-CN" w:bidi="ar-SA"/>
        </w:rPr>
        <w:fldChar w:fldCharType="end"/>
      </w:r>
      <w:bookmarkEnd w:id="31"/>
      <w:r>
        <w:rPr>
          <w:rFonts w:hint="eastAsia" w:ascii="宋体" w:hAnsi="宋体"/>
          <w:sz w:val="24"/>
        </w:rPr>
        <w:t>。</w:t>
      </w:r>
    </w:p>
    <w:p>
      <w:pPr>
        <w:pStyle w:val="2"/>
        <w:ind w:firstLine="480" w:firstLineChars="200"/>
        <w:rPr>
          <w:rFonts w:ascii="宋体" w:hAnsi="宋体"/>
          <w:sz w:val="24"/>
          <w:szCs w:val="24"/>
        </w:rPr>
      </w:pPr>
      <w:r>
        <w:rPr>
          <w:rFonts w:hint="eastAsia" w:ascii="宋体" w:hAnsi="宋体"/>
          <w:sz w:val="24"/>
          <w:szCs w:val="24"/>
        </w:rPr>
        <w:t>6.4报价方式和截止时间</w:t>
      </w:r>
    </w:p>
    <w:p>
      <w:pPr>
        <w:pStyle w:val="2"/>
        <w:ind w:firstLine="720" w:firstLineChars="300"/>
        <w:rPr>
          <w:rFonts w:ascii="宋体" w:hAnsi="宋体"/>
          <w:sz w:val="24"/>
          <w:szCs w:val="24"/>
        </w:rPr>
      </w:pPr>
      <w:r>
        <w:rPr>
          <w:rFonts w:hint="eastAsia" w:ascii="宋体" w:hAnsi="宋体"/>
          <w:sz w:val="24"/>
          <w:szCs w:val="24"/>
        </w:rPr>
        <w:t>6.4.1本次报价需在“平安城科产业互联网平台”上进行，同时上传电子版盖章报价文件，未完成平台报价或未上传报价文件的供应商将视为放弃报价资格。</w:t>
      </w:r>
    </w:p>
    <w:p>
      <w:pPr>
        <w:pStyle w:val="2"/>
        <w:ind w:firstLine="720" w:firstLineChars="300"/>
      </w:pPr>
      <w:r>
        <w:rPr>
          <w:rFonts w:hint="eastAsia" w:ascii="宋体" w:hAnsi="宋体"/>
          <w:sz w:val="24"/>
          <w:szCs w:val="24"/>
        </w:rPr>
        <w:t>6.4.2报价文件提交截止时间：</w:t>
      </w:r>
      <w:bookmarkStart w:id="32" w:name="Text13"/>
      <w:r>
        <w:rPr>
          <w:rFonts w:hint="eastAsia" w:ascii="宋体" w:hAnsi="宋体" w:eastAsia="宋体" w:cs="Times New Roman"/>
          <w:kern w:val="2"/>
          <w:sz w:val="24"/>
          <w:szCs w:val="24"/>
          <w:lang w:val="en-US" w:eastAsia="zh-CN" w:bidi="ar-SA"/>
        </w:rPr>
        <w:fldChar w:fldCharType="begin">
          <w:ffData>
            <w:name w:val="Text13"/>
            <w:enabled/>
            <w:calcOnExit w:val="0"/>
            <w:textInput>
              <w:default w:val="2020年7月21日12时00分"/>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cs="Times New Roman"/>
          <w:kern w:val="2"/>
          <w:sz w:val="24"/>
          <w:szCs w:val="24"/>
          <w:lang w:val="en-US" w:eastAsia="zh-CN" w:bidi="ar-SA"/>
        </w:rPr>
        <w:t>2020年9月15日9时00分</w:t>
      </w:r>
      <w:r>
        <w:rPr>
          <w:rFonts w:hint="eastAsia" w:ascii="宋体" w:hAnsi="宋体" w:eastAsia="宋体" w:cs="Times New Roman"/>
          <w:kern w:val="2"/>
          <w:sz w:val="24"/>
          <w:szCs w:val="24"/>
          <w:lang w:val="en-US" w:eastAsia="zh-CN" w:bidi="ar-SA"/>
        </w:rPr>
        <w:fldChar w:fldCharType="end"/>
      </w:r>
      <w:bookmarkEnd w:id="32"/>
      <w:r>
        <w:rPr>
          <w:rFonts w:hint="eastAsia" w:ascii="宋体" w:hAnsi="宋体"/>
          <w:sz w:val="24"/>
          <w:szCs w:val="24"/>
        </w:rPr>
        <w:t>。</w:t>
      </w:r>
    </w:p>
    <w:p>
      <w:pPr>
        <w:pStyle w:val="5"/>
        <w:rPr>
          <w:rFonts w:ascii="宋体" w:hAnsi="宋体"/>
        </w:rPr>
      </w:pPr>
      <w:bookmarkStart w:id="33" w:name="_Toc24929"/>
      <w:r>
        <w:rPr>
          <w:rFonts w:hint="eastAsia"/>
        </w:rPr>
        <w:t>七、确定成交供应商</w:t>
      </w:r>
      <w:bookmarkEnd w:id="33"/>
    </w:p>
    <w:p>
      <w:pPr>
        <w:widowControl/>
        <w:adjustRightInd w:val="0"/>
        <w:snapToGrid w:val="0"/>
        <w:spacing w:line="336" w:lineRule="auto"/>
        <w:ind w:firstLine="480"/>
        <w:jc w:val="left"/>
        <w:rPr>
          <w:rFonts w:ascii="宋体" w:hAnsi="宋体"/>
          <w:kern w:val="0"/>
          <w:sz w:val="24"/>
        </w:rPr>
      </w:pPr>
      <w:r>
        <w:rPr>
          <w:rFonts w:hint="eastAsia" w:ascii="宋体" w:hAnsi="宋体"/>
          <w:sz w:val="24"/>
        </w:rPr>
        <w:t>7.1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widowControl/>
        <w:adjustRightInd w:val="0"/>
        <w:snapToGrid w:val="0"/>
        <w:spacing w:line="336" w:lineRule="auto"/>
        <w:ind w:firstLine="480"/>
        <w:jc w:val="left"/>
        <w:rPr>
          <w:rFonts w:ascii="宋体" w:hAnsi="宋体"/>
          <w:b/>
          <w:bCs/>
          <w:sz w:val="24"/>
        </w:rPr>
      </w:pPr>
      <w:r>
        <w:rPr>
          <w:rFonts w:hint="eastAsia" w:ascii="宋体" w:hAnsi="宋体"/>
          <w:sz w:val="24"/>
        </w:rPr>
        <w:t>7.2如只有一家意向供应商参与报价且其报价没有超过采购预算，采购人有权将其确定为成交供应商或重新组织招标。</w:t>
      </w:r>
    </w:p>
    <w:p>
      <w:pPr>
        <w:pStyle w:val="5"/>
        <w:rPr>
          <w:rFonts w:ascii="宋体" w:hAnsi="宋体"/>
          <w:kern w:val="0"/>
        </w:rPr>
      </w:pPr>
      <w:bookmarkStart w:id="34" w:name="_Toc9990"/>
      <w:r>
        <w:rPr>
          <w:rFonts w:hint="eastAsia"/>
        </w:rPr>
        <w:t>八、声明</w:t>
      </w:r>
      <w:bookmarkEnd w:id="34"/>
    </w:p>
    <w:p>
      <w:pPr>
        <w:snapToGrid w:val="0"/>
        <w:ind w:right="-58" w:firstLine="480" w:firstLineChars="200"/>
        <w:rPr>
          <w:rFonts w:ascii="宋体" w:hAnsi="宋体"/>
          <w:bCs/>
          <w:sz w:val="24"/>
        </w:rPr>
      </w:pPr>
      <w:r>
        <w:rPr>
          <w:rFonts w:hint="eastAsia" w:ascii="宋体" w:hAnsi="宋体"/>
          <w:bCs/>
          <w:sz w:val="24"/>
        </w:rPr>
        <w:t>8.1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16"/>
        <w:ind w:firstLine="480"/>
        <w:rPr>
          <w:rFonts w:hint="eastAsia" w:ascii="宋体" w:hAnsi="宋体"/>
          <w:bCs/>
          <w:color w:val="auto"/>
          <w:sz w:val="24"/>
          <w:lang w:eastAsia="zh-CN"/>
        </w:rPr>
      </w:pPr>
      <w:r>
        <w:rPr>
          <w:rFonts w:hint="eastAsia" w:ascii="宋体" w:hAnsi="宋体"/>
          <w:bCs/>
          <w:color w:val="auto"/>
          <w:sz w:val="24"/>
        </w:rPr>
        <w:t>8.2供应商所提供的产品质量没有达到验收的质量标准，供应方应无偿更换</w:t>
      </w:r>
      <w:r>
        <w:rPr>
          <w:rFonts w:hint="eastAsia" w:ascii="宋体" w:hAnsi="宋体"/>
          <w:bCs/>
          <w:color w:val="auto"/>
          <w:sz w:val="24"/>
          <w:lang w:eastAsia="zh-CN"/>
        </w:rPr>
        <w:t>。</w:t>
      </w:r>
    </w:p>
    <w:p>
      <w:pPr>
        <w:pStyle w:val="16"/>
        <w:ind w:firstLine="480"/>
        <w:rPr>
          <w:rFonts w:ascii="宋体" w:hAnsi="宋体"/>
          <w:bCs/>
          <w:color w:val="auto"/>
          <w:sz w:val="24"/>
        </w:rPr>
      </w:pPr>
      <w:r>
        <w:rPr>
          <w:rFonts w:hint="eastAsia" w:ascii="宋体" w:hAnsi="宋体"/>
          <w:bCs/>
          <w:color w:val="auto"/>
          <w:sz w:val="24"/>
        </w:rPr>
        <w:t>8.3由于供货不及时给采购方造成的损失，供应方应根据采购方所造成的损失给与</w:t>
      </w:r>
      <w:r>
        <w:rPr>
          <w:rFonts w:hint="eastAsia" w:ascii="宋体" w:hAnsi="宋体"/>
          <w:bCs/>
          <w:color w:val="auto"/>
          <w:sz w:val="24"/>
          <w:lang w:eastAsia="zh-CN"/>
        </w:rPr>
        <w:t>相应</w:t>
      </w:r>
      <w:r>
        <w:rPr>
          <w:rFonts w:hint="eastAsia" w:ascii="宋体" w:hAnsi="宋体"/>
          <w:bCs/>
          <w:color w:val="auto"/>
          <w:sz w:val="24"/>
        </w:rPr>
        <w:t xml:space="preserve">赔偿。 </w:t>
      </w:r>
    </w:p>
    <w:p>
      <w:pPr>
        <w:pStyle w:val="5"/>
      </w:pPr>
      <w:bookmarkStart w:id="35" w:name="_Toc28011"/>
      <w:r>
        <w:rPr>
          <w:rFonts w:hint="eastAsia"/>
        </w:rPr>
        <w:t>九、发布公告的媒介</w:t>
      </w:r>
      <w:bookmarkEnd w:id="35"/>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36" w:name="_Toc27315"/>
      <w:r>
        <w:rPr>
          <w:rFonts w:hint="eastAsia"/>
        </w:rPr>
        <w:t>十、联系方式</w:t>
      </w:r>
      <w:bookmarkEnd w:id="36"/>
    </w:p>
    <w:p>
      <w:pPr>
        <w:snapToGrid w:val="0"/>
        <w:ind w:firstLine="480" w:firstLineChars="200"/>
        <w:rPr>
          <w:rFonts w:ascii="宋体" w:hAnsi="宋体"/>
          <w:bCs/>
          <w:sz w:val="24"/>
        </w:rPr>
      </w:pPr>
      <w:r>
        <w:rPr>
          <w:rFonts w:hint="eastAsia" w:ascii="宋体" w:hAnsi="宋体"/>
          <w:sz w:val="24"/>
        </w:rPr>
        <w:t>采 购 人：</w:t>
      </w:r>
      <w:r>
        <w:rPr>
          <w:rFonts w:hint="eastAsia" w:ascii="宋体" w:hAnsi="宋体"/>
          <w:bCs/>
          <w:sz w:val="24"/>
        </w:rPr>
        <w:t>黑龙江龙航工程总承包有限责任公司</w:t>
      </w:r>
    </w:p>
    <w:p>
      <w:pPr>
        <w:snapToGrid w:val="0"/>
        <w:ind w:firstLine="480" w:firstLineChars="200"/>
        <w:rPr>
          <w:rFonts w:ascii="宋体" w:hAnsi="宋体"/>
          <w:sz w:val="24"/>
        </w:rPr>
      </w:pPr>
      <w:r>
        <w:rPr>
          <w:rFonts w:hint="eastAsia" w:ascii="宋体" w:hAnsi="宋体"/>
          <w:sz w:val="24"/>
        </w:rPr>
        <w:t>地    址：哈尔滨市松北区中源大道北岸启程小区4-7商服</w:t>
      </w:r>
    </w:p>
    <w:p>
      <w:pPr>
        <w:snapToGrid w:val="0"/>
        <w:ind w:firstLine="480" w:firstLineChars="200"/>
        <w:rPr>
          <w:rFonts w:ascii="宋体" w:hAnsi="宋体"/>
          <w:sz w:val="24"/>
        </w:rPr>
      </w:pPr>
      <w:r>
        <w:rPr>
          <w:rFonts w:hint="eastAsia" w:ascii="宋体" w:hAnsi="宋体"/>
          <w:sz w:val="24"/>
        </w:rPr>
        <w:t>联 系 人：</w:t>
      </w:r>
      <w:bookmarkStart w:id="37" w:name="Text28"/>
      <w:r>
        <w:rPr>
          <w:rFonts w:hint="eastAsia" w:ascii="宋体" w:hAnsi="宋体"/>
          <w:sz w:val="24"/>
        </w:rPr>
        <w:fldChar w:fldCharType="begin">
          <w:ffData>
            <w:name w:val="Text28"/>
            <w:enabled/>
            <w:calcOnExit w:val="0"/>
            <w:textInput>
              <w:default w:val="刘先生"/>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rPr>
        <w:t>刘先生</w:t>
      </w:r>
      <w:r>
        <w:rPr>
          <w:rFonts w:hint="eastAsia" w:ascii="宋体" w:hAnsi="宋体"/>
          <w:sz w:val="24"/>
        </w:rPr>
        <w:fldChar w:fldCharType="end"/>
      </w:r>
      <w:bookmarkEnd w:id="37"/>
    </w:p>
    <w:p>
      <w:pPr>
        <w:snapToGrid w:val="0"/>
        <w:ind w:firstLine="480" w:firstLineChars="200"/>
        <w:rPr>
          <w:rFonts w:ascii="宋体" w:hAnsi="宋体"/>
          <w:sz w:val="24"/>
        </w:rPr>
      </w:pPr>
      <w:r>
        <w:rPr>
          <w:rFonts w:hint="eastAsia" w:ascii="宋体" w:hAnsi="宋体"/>
          <w:sz w:val="24"/>
        </w:rPr>
        <w:t>电    话：</w:t>
      </w:r>
      <w:bookmarkEnd w:id="12"/>
      <w:bookmarkEnd w:id="13"/>
      <w:bookmarkEnd w:id="14"/>
      <w:bookmarkEnd w:id="15"/>
      <w:bookmarkEnd w:id="16"/>
      <w:bookmarkStart w:id="38" w:name="Text29"/>
      <w:bookmarkStart w:id="39" w:name="_Toc418502404"/>
      <w:bookmarkStart w:id="40" w:name="_Hlk530683232"/>
      <w:r>
        <w:rPr>
          <w:rFonts w:hint="eastAsia" w:ascii="宋体" w:hAnsi="宋体"/>
          <w:sz w:val="24"/>
        </w:rPr>
        <w:fldChar w:fldCharType="begin">
          <w:ffData>
            <w:name w:val="Text29"/>
            <w:enabled/>
            <w:calcOnExit w:val="0"/>
            <w:textInput>
              <w:default w:val="15046105685"/>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rPr>
        <w:t>15046105685</w:t>
      </w:r>
      <w:r>
        <w:rPr>
          <w:rFonts w:hint="eastAsia" w:ascii="宋体" w:hAnsi="宋体"/>
          <w:sz w:val="24"/>
        </w:rPr>
        <w:fldChar w:fldCharType="end"/>
      </w:r>
      <w:bookmarkEnd w:id="38"/>
    </w:p>
    <w:bookmarkEnd w:id="6"/>
    <w:bookmarkEnd w:id="7"/>
    <w:bookmarkEnd w:id="8"/>
    <w:bookmarkEnd w:id="9"/>
    <w:bookmarkEnd w:id="10"/>
    <w:bookmarkEnd w:id="11"/>
    <w:bookmarkEnd w:id="39"/>
    <w:bookmarkEnd w:id="40"/>
    <w:p>
      <w:pPr>
        <w:rPr>
          <w:rFonts w:asciiTheme="minorEastAsia" w:hAnsiTheme="minorEastAsia" w:eastAsiaTheme="minorEastAsia" w:cstheme="minorEastAsia"/>
          <w:sz w:val="28"/>
          <w:szCs w:val="28"/>
        </w:rPr>
      </w:pPr>
    </w:p>
    <w:sectPr>
      <w:footerReference r:id="rId10" w:type="default"/>
      <w:pgSz w:w="11906" w:h="16838"/>
      <w:pgMar w:top="1701" w:right="1418" w:bottom="1418" w:left="1701" w:header="1091" w:footer="75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f"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f" xscale="f" string="内部审查" style="font-family:宋体;font-size:6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597BF8"/>
    <w:rsid w:val="000F4F3A"/>
    <w:rsid w:val="001E07B7"/>
    <w:rsid w:val="002C3669"/>
    <w:rsid w:val="00361B07"/>
    <w:rsid w:val="00392D17"/>
    <w:rsid w:val="003A67CA"/>
    <w:rsid w:val="00583C69"/>
    <w:rsid w:val="005C242F"/>
    <w:rsid w:val="005C7F9B"/>
    <w:rsid w:val="006B7C51"/>
    <w:rsid w:val="00712C38"/>
    <w:rsid w:val="007D4CF8"/>
    <w:rsid w:val="00837F42"/>
    <w:rsid w:val="00960C77"/>
    <w:rsid w:val="009C3D3D"/>
    <w:rsid w:val="009E2313"/>
    <w:rsid w:val="00A03B26"/>
    <w:rsid w:val="00A13EB9"/>
    <w:rsid w:val="00B45C71"/>
    <w:rsid w:val="00B54BC7"/>
    <w:rsid w:val="00B55424"/>
    <w:rsid w:val="00BE7D53"/>
    <w:rsid w:val="00C22238"/>
    <w:rsid w:val="00C30EBB"/>
    <w:rsid w:val="00C56417"/>
    <w:rsid w:val="00CD11E9"/>
    <w:rsid w:val="00F64226"/>
    <w:rsid w:val="00F8086F"/>
    <w:rsid w:val="01441CE1"/>
    <w:rsid w:val="019D5F80"/>
    <w:rsid w:val="01AD3BEC"/>
    <w:rsid w:val="0205250F"/>
    <w:rsid w:val="02AE75C5"/>
    <w:rsid w:val="03910237"/>
    <w:rsid w:val="03DF54DB"/>
    <w:rsid w:val="05CE5594"/>
    <w:rsid w:val="060222F5"/>
    <w:rsid w:val="06275190"/>
    <w:rsid w:val="06A145E6"/>
    <w:rsid w:val="0799003E"/>
    <w:rsid w:val="08597BF8"/>
    <w:rsid w:val="090919AE"/>
    <w:rsid w:val="090B06D7"/>
    <w:rsid w:val="09F21011"/>
    <w:rsid w:val="0A036413"/>
    <w:rsid w:val="0A151A38"/>
    <w:rsid w:val="0AC67AB0"/>
    <w:rsid w:val="0AFC0FE9"/>
    <w:rsid w:val="0B0F6BA0"/>
    <w:rsid w:val="0C4E07CE"/>
    <w:rsid w:val="0D6E2F7E"/>
    <w:rsid w:val="0DB12F8E"/>
    <w:rsid w:val="0DEE47C5"/>
    <w:rsid w:val="0ED452BB"/>
    <w:rsid w:val="0F6415E1"/>
    <w:rsid w:val="10EA45B9"/>
    <w:rsid w:val="11172962"/>
    <w:rsid w:val="12621615"/>
    <w:rsid w:val="12A40493"/>
    <w:rsid w:val="1309743E"/>
    <w:rsid w:val="13944281"/>
    <w:rsid w:val="13AA11FD"/>
    <w:rsid w:val="13E5363B"/>
    <w:rsid w:val="140D509F"/>
    <w:rsid w:val="14754EDA"/>
    <w:rsid w:val="15E32CD0"/>
    <w:rsid w:val="16107245"/>
    <w:rsid w:val="17163D0C"/>
    <w:rsid w:val="1749347D"/>
    <w:rsid w:val="17E3228D"/>
    <w:rsid w:val="17F768BC"/>
    <w:rsid w:val="1873668C"/>
    <w:rsid w:val="18AF149D"/>
    <w:rsid w:val="18B8577A"/>
    <w:rsid w:val="195053A8"/>
    <w:rsid w:val="19B8216B"/>
    <w:rsid w:val="1A7B63FB"/>
    <w:rsid w:val="1AAC41B6"/>
    <w:rsid w:val="1B0D17CD"/>
    <w:rsid w:val="1BBC0929"/>
    <w:rsid w:val="1C8E6019"/>
    <w:rsid w:val="1D4463A1"/>
    <w:rsid w:val="1D741B82"/>
    <w:rsid w:val="1E593CBF"/>
    <w:rsid w:val="1E643DF4"/>
    <w:rsid w:val="1F0C44A9"/>
    <w:rsid w:val="1F19343A"/>
    <w:rsid w:val="20465AA4"/>
    <w:rsid w:val="208A779D"/>
    <w:rsid w:val="21D375B8"/>
    <w:rsid w:val="22196FCD"/>
    <w:rsid w:val="224C670A"/>
    <w:rsid w:val="22CD3694"/>
    <w:rsid w:val="23216B2A"/>
    <w:rsid w:val="23C04B00"/>
    <w:rsid w:val="24BE4067"/>
    <w:rsid w:val="25651C69"/>
    <w:rsid w:val="271B665A"/>
    <w:rsid w:val="27FB2C4E"/>
    <w:rsid w:val="28CC3ACD"/>
    <w:rsid w:val="292A63C4"/>
    <w:rsid w:val="2982771F"/>
    <w:rsid w:val="29A33591"/>
    <w:rsid w:val="29B251D3"/>
    <w:rsid w:val="2AFB0DE3"/>
    <w:rsid w:val="2B453B10"/>
    <w:rsid w:val="2B7F4F49"/>
    <w:rsid w:val="2C070555"/>
    <w:rsid w:val="2C316789"/>
    <w:rsid w:val="2C721EB1"/>
    <w:rsid w:val="2CC33441"/>
    <w:rsid w:val="2CF12E96"/>
    <w:rsid w:val="2DC6279B"/>
    <w:rsid w:val="30455344"/>
    <w:rsid w:val="30880E08"/>
    <w:rsid w:val="3090164F"/>
    <w:rsid w:val="313940F9"/>
    <w:rsid w:val="31527924"/>
    <w:rsid w:val="316D740E"/>
    <w:rsid w:val="319B359F"/>
    <w:rsid w:val="31C9619C"/>
    <w:rsid w:val="31DC1E70"/>
    <w:rsid w:val="3213787A"/>
    <w:rsid w:val="32587733"/>
    <w:rsid w:val="32B2084A"/>
    <w:rsid w:val="336C1A00"/>
    <w:rsid w:val="34441005"/>
    <w:rsid w:val="345C4384"/>
    <w:rsid w:val="34722F2D"/>
    <w:rsid w:val="34842B29"/>
    <w:rsid w:val="3684230A"/>
    <w:rsid w:val="37C11A1F"/>
    <w:rsid w:val="394A63F4"/>
    <w:rsid w:val="396E29BA"/>
    <w:rsid w:val="39DD5174"/>
    <w:rsid w:val="3A3E4334"/>
    <w:rsid w:val="3AD13566"/>
    <w:rsid w:val="3B9C23DA"/>
    <w:rsid w:val="3C3A22BF"/>
    <w:rsid w:val="3E5648F3"/>
    <w:rsid w:val="3EC66969"/>
    <w:rsid w:val="3F334AD0"/>
    <w:rsid w:val="3F7F12B0"/>
    <w:rsid w:val="3F8F5FC0"/>
    <w:rsid w:val="3FDF6058"/>
    <w:rsid w:val="407B2222"/>
    <w:rsid w:val="40B95679"/>
    <w:rsid w:val="41401A13"/>
    <w:rsid w:val="422E1A71"/>
    <w:rsid w:val="42563CA8"/>
    <w:rsid w:val="426F1AEA"/>
    <w:rsid w:val="42C6063A"/>
    <w:rsid w:val="42F20A25"/>
    <w:rsid w:val="454D639A"/>
    <w:rsid w:val="45837D3E"/>
    <w:rsid w:val="46940254"/>
    <w:rsid w:val="46A726A9"/>
    <w:rsid w:val="47A20B3B"/>
    <w:rsid w:val="47C54249"/>
    <w:rsid w:val="47EC6342"/>
    <w:rsid w:val="48990C74"/>
    <w:rsid w:val="4A2B659A"/>
    <w:rsid w:val="4A381BBD"/>
    <w:rsid w:val="4A4800C7"/>
    <w:rsid w:val="4C8D584C"/>
    <w:rsid w:val="4CE3472C"/>
    <w:rsid w:val="4D3F38ED"/>
    <w:rsid w:val="4E8A0C1E"/>
    <w:rsid w:val="4EA34834"/>
    <w:rsid w:val="4EB23ADD"/>
    <w:rsid w:val="4EDB16B5"/>
    <w:rsid w:val="4F950966"/>
    <w:rsid w:val="4FC91F0F"/>
    <w:rsid w:val="505C39D0"/>
    <w:rsid w:val="51076FF2"/>
    <w:rsid w:val="511D11BC"/>
    <w:rsid w:val="511F2554"/>
    <w:rsid w:val="530A04E8"/>
    <w:rsid w:val="53377FA9"/>
    <w:rsid w:val="535B42DC"/>
    <w:rsid w:val="53606243"/>
    <w:rsid w:val="5417608F"/>
    <w:rsid w:val="541F0E41"/>
    <w:rsid w:val="54501E1B"/>
    <w:rsid w:val="55AA42DD"/>
    <w:rsid w:val="57B112DC"/>
    <w:rsid w:val="57C01F0E"/>
    <w:rsid w:val="58F8018E"/>
    <w:rsid w:val="591E0DD4"/>
    <w:rsid w:val="59F32F9B"/>
    <w:rsid w:val="5AFF4533"/>
    <w:rsid w:val="5B095C93"/>
    <w:rsid w:val="5B6D59CF"/>
    <w:rsid w:val="5B7364A3"/>
    <w:rsid w:val="5BA0535F"/>
    <w:rsid w:val="5C001BCA"/>
    <w:rsid w:val="5C4B5263"/>
    <w:rsid w:val="5CB52710"/>
    <w:rsid w:val="5CEC05E9"/>
    <w:rsid w:val="5CFE67E4"/>
    <w:rsid w:val="5D660CD9"/>
    <w:rsid w:val="5E3340DB"/>
    <w:rsid w:val="5E392E58"/>
    <w:rsid w:val="5F2933AA"/>
    <w:rsid w:val="5FE62E86"/>
    <w:rsid w:val="606B5755"/>
    <w:rsid w:val="609251F4"/>
    <w:rsid w:val="6194608B"/>
    <w:rsid w:val="62077C43"/>
    <w:rsid w:val="62491874"/>
    <w:rsid w:val="634B7E70"/>
    <w:rsid w:val="63653ECF"/>
    <w:rsid w:val="63945DD3"/>
    <w:rsid w:val="63F80264"/>
    <w:rsid w:val="647C64A8"/>
    <w:rsid w:val="654561A1"/>
    <w:rsid w:val="662E73F9"/>
    <w:rsid w:val="66735E32"/>
    <w:rsid w:val="6756103B"/>
    <w:rsid w:val="67C12A80"/>
    <w:rsid w:val="67D72CA3"/>
    <w:rsid w:val="67E541ED"/>
    <w:rsid w:val="67F70238"/>
    <w:rsid w:val="68B0117B"/>
    <w:rsid w:val="69885142"/>
    <w:rsid w:val="69F97042"/>
    <w:rsid w:val="6A1E1056"/>
    <w:rsid w:val="6A2B3776"/>
    <w:rsid w:val="6ACC01BD"/>
    <w:rsid w:val="6B8E7EEC"/>
    <w:rsid w:val="6BB47B50"/>
    <w:rsid w:val="6BDB00CB"/>
    <w:rsid w:val="6C8259C1"/>
    <w:rsid w:val="6CB959E0"/>
    <w:rsid w:val="6CBA1093"/>
    <w:rsid w:val="6CD17CE1"/>
    <w:rsid w:val="6D7A0D8A"/>
    <w:rsid w:val="6EEF1847"/>
    <w:rsid w:val="6F042D8D"/>
    <w:rsid w:val="70484E0F"/>
    <w:rsid w:val="708F255B"/>
    <w:rsid w:val="70D519B6"/>
    <w:rsid w:val="70DA41D5"/>
    <w:rsid w:val="712B122D"/>
    <w:rsid w:val="712E3765"/>
    <w:rsid w:val="71910455"/>
    <w:rsid w:val="734B481E"/>
    <w:rsid w:val="73537459"/>
    <w:rsid w:val="73BC68FE"/>
    <w:rsid w:val="73F16DAD"/>
    <w:rsid w:val="7471623A"/>
    <w:rsid w:val="75363DD7"/>
    <w:rsid w:val="7588504E"/>
    <w:rsid w:val="75AF1959"/>
    <w:rsid w:val="76324BEB"/>
    <w:rsid w:val="77352C16"/>
    <w:rsid w:val="77FC29B1"/>
    <w:rsid w:val="7821076F"/>
    <w:rsid w:val="786D0F9E"/>
    <w:rsid w:val="793168D8"/>
    <w:rsid w:val="796E04E0"/>
    <w:rsid w:val="7A3E2E1D"/>
    <w:rsid w:val="7AB13F53"/>
    <w:rsid w:val="7C83609A"/>
    <w:rsid w:val="7C8578FA"/>
    <w:rsid w:val="7D7E6C3C"/>
    <w:rsid w:val="7DDB12D7"/>
    <w:rsid w:val="7E1F3BA7"/>
    <w:rsid w:val="7E595448"/>
    <w:rsid w:val="7E90246A"/>
    <w:rsid w:val="7E961EA0"/>
    <w:rsid w:val="7EC3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Cs w:val="21"/>
    </w:rPr>
  </w:style>
  <w:style w:type="paragraph" w:styleId="3">
    <w:name w:val="Date"/>
    <w:basedOn w:val="1"/>
    <w:next w:val="1"/>
    <w:qFormat/>
    <w:uiPriority w:val="0"/>
    <w:pPr>
      <w:ind w:left="100" w:leftChars="250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Indent"/>
    <w:basedOn w:val="1"/>
    <w:qFormat/>
    <w:uiPriority w:val="0"/>
    <w:pPr>
      <w:ind w:firstLine="420"/>
    </w:pPr>
  </w:style>
  <w:style w:type="paragraph" w:styleId="9">
    <w:name w:val="Plain Text"/>
    <w:basedOn w:val="1"/>
    <w:qFormat/>
    <w:uiPriority w:val="0"/>
    <w:rPr>
      <w:rFonts w:ascii="宋体" w:hAnsi="Courier New"/>
      <w:color w:val="000000"/>
      <w:kern w:val="0"/>
      <w:szCs w:val="21"/>
    </w:rPr>
  </w:style>
  <w:style w:type="paragraph" w:styleId="10">
    <w:name w:val="Body Text Indent 2"/>
    <w:basedOn w:val="1"/>
    <w:qFormat/>
    <w:uiPriority w:val="0"/>
    <w:pPr>
      <w:ind w:firstLine="624"/>
    </w:pPr>
    <w:rPr>
      <w:rFonts w:ascii="仿宋_GB2312" w:eastAsia="仿宋_GB2312"/>
      <w:sz w:val="2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4">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qFormat/>
    <w:uiPriority w:val="99"/>
    <w:pPr>
      <w:ind w:firstLine="200" w:firstLineChars="200"/>
    </w:pPr>
    <w:rPr>
      <w:color w:val="000000"/>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styleId="22">
    <w:name w:val="List Paragraph"/>
    <w:basedOn w:val="1"/>
    <w:qFormat/>
    <w:uiPriority w:val="0"/>
    <w:pPr>
      <w:ind w:firstLine="420" w:firstLineChars="200"/>
    </w:pPr>
  </w:style>
  <w:style w:type="table" w:customStyle="1" w:styleId="23">
    <w:name w:val="网格型1"/>
    <w:basedOn w:val="1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网格型2"/>
    <w:basedOn w:val="1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1550</Words>
  <Characters>8836</Characters>
  <Lines>73</Lines>
  <Paragraphs>20</Paragraphs>
  <TotalTime>22</TotalTime>
  <ScaleCrop>false</ScaleCrop>
  <LinksUpToDate>false</LinksUpToDate>
  <CharactersWithSpaces>10366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2020-07-17T14:23:00Z</dcterms:created>
  <dc:creator>aa</dc:creator>
  <cp:lastModifiedBy>少君倾酒</cp:lastModifiedBy>
  <dcterms:modified xsi:type="dcterms:W3CDTF">2020-09-11T09:43:18Z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