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cs="宋体"/>
          <w:b/>
          <w:bCs/>
          <w:sz w:val="32"/>
          <w:szCs w:val="32"/>
        </w:rPr>
      </w:pPr>
      <w:r>
        <w:rPr>
          <w:rFonts w:hint="eastAsia" w:hAnsi="宋体" w:cs="宋体"/>
          <w:b/>
          <w:bCs/>
          <w:sz w:val="32"/>
          <w:szCs w:val="32"/>
        </w:rPr>
        <w:t>招标公告</w:t>
      </w:r>
    </w:p>
    <w:p>
      <w:pPr>
        <w:spacing w:line="360" w:lineRule="auto"/>
        <w:ind w:firstLine="522" w:firstLineChars="200"/>
        <w:jc w:val="left"/>
        <w:rPr>
          <w:rFonts w:hAnsi="宋体" w:cs="宋体"/>
          <w:b/>
          <w:bCs/>
          <w:sz w:val="24"/>
          <w:szCs w:val="24"/>
        </w:rPr>
      </w:pPr>
      <w:r>
        <w:rPr>
          <w:rFonts w:hint="eastAsia" w:hAnsi="宋体" w:cs="宋体"/>
          <w:b/>
          <w:bCs/>
          <w:sz w:val="24"/>
          <w:szCs w:val="24"/>
        </w:rPr>
        <w:t>1、招标条件</w:t>
      </w:r>
    </w:p>
    <w:p>
      <w:pPr>
        <w:spacing w:line="360" w:lineRule="auto"/>
        <w:ind w:firstLine="520" w:firstLineChars="200"/>
        <w:jc w:val="left"/>
        <w:rPr>
          <w:rFonts w:hAnsi="宋体" w:cs="宋体"/>
          <w:sz w:val="24"/>
          <w:szCs w:val="24"/>
        </w:rPr>
      </w:pPr>
      <w:r>
        <w:rPr>
          <w:rFonts w:hint="eastAsia" w:hAnsi="宋体" w:cs="宋体"/>
          <w:sz w:val="24"/>
          <w:szCs w:val="24"/>
        </w:rPr>
        <w:t>本招标项目平煤神马建工集团有限公司土建处建筑材料采购入围供应商项目，已由有关部门批准，招标人为平煤神马建工集团有限公司土建处。招标项目资金为企业自筹，资金已落实。该项目已具备招标条件，现对该项目进行公开招标。</w:t>
      </w:r>
    </w:p>
    <w:p>
      <w:pPr>
        <w:spacing w:line="360" w:lineRule="auto"/>
        <w:jc w:val="left"/>
        <w:rPr>
          <w:rFonts w:hAnsi="宋体" w:cs="宋体"/>
          <w:b/>
          <w:bCs/>
          <w:color w:val="000000" w:themeColor="text1"/>
          <w:sz w:val="24"/>
          <w:szCs w:val="24"/>
          <w14:textFill>
            <w14:solidFill>
              <w14:schemeClr w14:val="tx1"/>
            </w14:solidFill>
          </w14:textFill>
        </w:rPr>
      </w:pPr>
      <w:r>
        <w:rPr>
          <w:rFonts w:hint="eastAsia" w:hAnsi="宋体" w:cs="宋体"/>
          <w:b/>
          <w:bCs/>
          <w:sz w:val="24"/>
          <w:szCs w:val="24"/>
        </w:rPr>
        <w:t xml:space="preserve"> </w:t>
      </w:r>
      <w:r>
        <w:rPr>
          <w:rFonts w:hint="eastAsia" w:hAnsi="宋体" w:cs="宋体"/>
          <w:b/>
          <w:bCs/>
          <w:color w:val="000000" w:themeColor="text1"/>
          <w:sz w:val="24"/>
          <w:szCs w:val="24"/>
          <w14:textFill>
            <w14:solidFill>
              <w14:schemeClr w14:val="tx1"/>
            </w14:solidFill>
          </w14:textFill>
        </w:rPr>
        <w:t xml:space="preserve">   2、项目概况与招标范围</w:t>
      </w:r>
    </w:p>
    <w:p>
      <w:pPr>
        <w:spacing w:line="360" w:lineRule="auto"/>
        <w:ind w:firstLine="560"/>
        <w:jc w:val="left"/>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 项目名称：</w:t>
      </w:r>
      <w:r>
        <w:rPr>
          <w:rFonts w:hint="eastAsia" w:hAnsi="宋体" w:cs="宋体"/>
          <w:color w:val="000000" w:themeColor="text1"/>
          <w:sz w:val="24"/>
          <w:szCs w:val="24"/>
          <w:lang w:val="en-US" w:eastAsia="zh-CN"/>
          <w14:textFill>
            <w14:solidFill>
              <w14:schemeClr w14:val="tx1"/>
            </w14:solidFill>
          </w14:textFill>
        </w:rPr>
        <w:t>叶县玄武大道道路改建工程</w:t>
      </w:r>
    </w:p>
    <w:p>
      <w:pPr>
        <w:spacing w:line="360" w:lineRule="auto"/>
        <w:ind w:firstLine="560"/>
        <w:jc w:val="left"/>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2.2 招标编号：</w:t>
      </w:r>
      <w:r>
        <w:rPr>
          <w:rFonts w:hint="eastAsia" w:hAnsi="宋体" w:cs="宋体"/>
          <w:color w:val="000000" w:themeColor="text1"/>
          <w:sz w:val="24"/>
          <w:szCs w:val="24"/>
          <w:lang w:val="en-US" w:eastAsia="zh-CN"/>
          <w14:textFill>
            <w14:solidFill>
              <w14:schemeClr w14:val="tx1"/>
            </w14:solidFill>
          </w14:textFill>
        </w:rPr>
        <w:t>TJC-WZ2020234</w:t>
      </w:r>
    </w:p>
    <w:p>
      <w:pPr>
        <w:spacing w:line="360" w:lineRule="auto"/>
        <w:ind w:firstLine="560"/>
        <w:jc w:val="left"/>
        <w:rPr>
          <w:rFonts w:hint="eastAsia" w:hAnsi="宋体" w:cs="宋体"/>
          <w:sz w:val="24"/>
          <w:szCs w:val="24"/>
        </w:rPr>
      </w:pPr>
      <w:r>
        <w:rPr>
          <w:rFonts w:hint="eastAsia" w:hAnsi="宋体" w:cs="宋体"/>
          <w:color w:val="000000" w:themeColor="text1"/>
          <w:sz w:val="24"/>
          <w:szCs w:val="24"/>
          <w14:textFill>
            <w14:solidFill>
              <w14:schemeClr w14:val="tx1"/>
            </w14:solidFill>
          </w14:textFill>
        </w:rPr>
        <w:t>2.3 项目概况：</w:t>
      </w:r>
      <w:r>
        <w:rPr>
          <w:rFonts w:hint="eastAsia" w:hAnsi="宋体" w:cs="宋体"/>
          <w:sz w:val="24"/>
          <w:szCs w:val="24"/>
          <w:lang w:val="en-US" w:eastAsia="zh-CN"/>
        </w:rPr>
        <w:t>叶县玄武大道道路改建工程。</w:t>
      </w:r>
      <w:r>
        <w:rPr>
          <w:rFonts w:hint="eastAsia" w:hAnsi="宋体" w:cs="宋体"/>
          <w:sz w:val="24"/>
          <w:szCs w:val="24"/>
          <w:lang w:val="zh-CN"/>
        </w:rPr>
        <w:t>本工程位于平顶山市叶县城区，现状路面为沥青混凝土路面15米宽,道路两侧排水为盖</w:t>
      </w:r>
      <w:r>
        <w:rPr>
          <w:rFonts w:hint="eastAsia" w:hAnsi="宋体" w:cs="宋体"/>
          <w:sz w:val="24"/>
          <w:szCs w:val="24"/>
          <w:lang w:val="zh-CN" w:eastAsia="zh-CN"/>
        </w:rPr>
        <w:t>板排水沟。</w:t>
      </w:r>
      <w:r>
        <w:rPr>
          <w:rFonts w:hint="eastAsia" w:hAnsi="宋体" w:cs="宋体"/>
          <w:sz w:val="24"/>
          <w:szCs w:val="24"/>
          <w:lang w:val="en-US" w:eastAsia="zh-CN"/>
        </w:rPr>
        <w:t>道路工程、暗渠工程、雨污排水工程等，工程造价：5800万（暂定），工期：273天，开工日期2019.9.1,竣工日期2020.5.31。</w:t>
      </w:r>
    </w:p>
    <w:p>
      <w:pPr>
        <w:spacing w:line="360" w:lineRule="auto"/>
        <w:ind w:firstLine="560"/>
        <w:jc w:val="left"/>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w:t>
      </w:r>
      <w:r>
        <w:rPr>
          <w:rFonts w:hint="eastAsia" w:hAnsi="宋体" w:cs="宋体"/>
          <w:color w:val="000000" w:themeColor="text1"/>
          <w:sz w:val="24"/>
          <w:lang w:val="en-US" w:eastAsia="zh-CN"/>
          <w14:textFill>
            <w14:solidFill>
              <w14:schemeClr w14:val="tx1"/>
            </w14:solidFill>
          </w14:textFill>
        </w:rPr>
        <w:t>4</w:t>
      </w:r>
      <w:r>
        <w:rPr>
          <w:rFonts w:hint="eastAsia" w:hAnsi="宋体" w:cs="宋体"/>
          <w:color w:val="000000" w:themeColor="text1"/>
          <w:sz w:val="24"/>
          <w14:textFill>
            <w14:solidFill>
              <w14:schemeClr w14:val="tx1"/>
            </w14:solidFill>
          </w14:textFill>
        </w:rPr>
        <w:t xml:space="preserve"> 交货地点：</w:t>
      </w:r>
      <w:r>
        <w:rPr>
          <w:rFonts w:hint="eastAsia" w:hAnsi="宋体" w:cs="宋体"/>
          <w:bCs/>
          <w:color w:val="000000" w:themeColor="text1"/>
          <w:sz w:val="24"/>
          <w14:textFill>
            <w14:solidFill>
              <w14:schemeClr w14:val="tx1"/>
            </w14:solidFill>
          </w14:textFill>
        </w:rPr>
        <w:t>招标人指定地点。</w:t>
      </w:r>
    </w:p>
    <w:p>
      <w:pPr>
        <w:spacing w:line="360" w:lineRule="auto"/>
        <w:ind w:firstLine="560"/>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2.</w:t>
      </w:r>
      <w:r>
        <w:rPr>
          <w:rFonts w:hint="eastAsia" w:hAnsi="宋体" w:cs="宋体"/>
          <w:bCs/>
          <w:color w:val="000000" w:themeColor="text1"/>
          <w:sz w:val="24"/>
          <w:lang w:val="en-US" w:eastAsia="zh-CN"/>
          <w14:textFill>
            <w14:solidFill>
              <w14:schemeClr w14:val="tx1"/>
            </w14:solidFill>
          </w14:textFill>
        </w:rPr>
        <w:t>5</w:t>
      </w:r>
      <w:r>
        <w:rPr>
          <w:rFonts w:hint="eastAsia" w:hAnsi="宋体" w:cs="宋体"/>
          <w:bCs/>
          <w:color w:val="000000" w:themeColor="text1"/>
          <w:sz w:val="24"/>
          <w14:textFill>
            <w14:solidFill>
              <w14:schemeClr w14:val="tx1"/>
            </w14:solidFill>
          </w14:textFill>
        </w:rPr>
        <w:t xml:space="preserve"> 质量标准：符合国家标准及规范，达到合格标准。</w:t>
      </w:r>
    </w:p>
    <w:p>
      <w:pPr>
        <w:spacing w:line="360" w:lineRule="auto"/>
        <w:ind w:firstLine="539"/>
        <w:rPr>
          <w:rFonts w:hAnsi="宋体" w:cs="宋体"/>
          <w:bCs/>
          <w:sz w:val="24"/>
        </w:rPr>
      </w:pPr>
      <w:r>
        <w:rPr>
          <w:rFonts w:hint="eastAsia" w:hAnsi="宋体" w:cs="宋体"/>
          <w:b/>
          <w:sz w:val="24"/>
        </w:rPr>
        <w:t xml:space="preserve">3、投标人资格要求 </w:t>
      </w:r>
      <w:bookmarkStart w:id="0" w:name="_Toc389228947"/>
    </w:p>
    <w:p>
      <w:pPr>
        <w:pStyle w:val="6"/>
        <w:spacing w:line="360" w:lineRule="auto"/>
      </w:pPr>
      <w:r>
        <w:t>窗体顶端</w:t>
      </w:r>
    </w:p>
    <w:p>
      <w:pPr>
        <w:spacing w:line="460" w:lineRule="exact"/>
        <w:ind w:firstLine="561"/>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3.1须是具有中华人民共和国注册登记的独立法人资格，持有有效营业执照（副本）；</w:t>
      </w:r>
    </w:p>
    <w:p>
      <w:pPr>
        <w:spacing w:line="460" w:lineRule="exact"/>
        <w:ind w:firstLine="561"/>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3.2须为建筑材料的生产商或销售代理商，其营业执照经营范围需包括建筑材料的生产或销售；</w:t>
      </w:r>
    </w:p>
    <w:p>
      <w:pPr>
        <w:spacing w:line="460" w:lineRule="exact"/>
        <w:ind w:firstLine="561"/>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3.3投标人须提供2017年以来相关类似供货业绩合同两份。</w:t>
      </w:r>
    </w:p>
    <w:p>
      <w:pPr>
        <w:spacing w:line="460" w:lineRule="exact"/>
        <w:ind w:firstLine="561"/>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3.4法定代表人为同一人的两个及两个以上法人组织，全资子公司及控股公司均不得在同一招标项目中同时投标，且不得与招标人有隶属关系；</w:t>
      </w:r>
    </w:p>
    <w:p>
      <w:pPr>
        <w:spacing w:line="460" w:lineRule="exact"/>
        <w:ind w:firstLine="561"/>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3.5本项目不接受联合体投标。</w:t>
      </w:r>
    </w:p>
    <w:bookmarkEnd w:id="0"/>
    <w:p>
      <w:pPr>
        <w:numPr>
          <w:ilvl w:val="0"/>
          <w:numId w:val="1"/>
        </w:numPr>
        <w:spacing w:line="360" w:lineRule="auto"/>
        <w:ind w:firstLine="522" w:firstLineChars="200"/>
        <w:jc w:val="left"/>
        <w:rPr>
          <w:rFonts w:hAnsi="宋体" w:cs="宋体"/>
          <w:b/>
          <w:sz w:val="24"/>
        </w:rPr>
      </w:pPr>
      <w:r>
        <w:rPr>
          <w:rFonts w:hint="eastAsia" w:hAnsi="宋体" w:cs="宋体"/>
          <w:b/>
          <w:sz w:val="24"/>
        </w:rPr>
        <w:t>招标文件的获取</w:t>
      </w:r>
    </w:p>
    <w:p>
      <w:pPr>
        <w:widowControl/>
        <w:shd w:val="clear" w:color="auto" w:fill="FFFFFF"/>
        <w:spacing w:line="460" w:lineRule="exact"/>
        <w:ind w:left="239" w:leftChars="104" w:firstLine="280" w:firstLineChars="108"/>
        <w:textAlignment w:val="top"/>
        <w:rPr>
          <w:rFonts w:hAnsi="宋体" w:cs="宋体"/>
          <w:color w:val="000000"/>
          <w:sz w:val="24"/>
          <w:szCs w:val="24"/>
        </w:rPr>
      </w:pPr>
      <w:bookmarkStart w:id="1" w:name="_Toc8567"/>
      <w:bookmarkStart w:id="2" w:name="_Toc22470"/>
      <w:bookmarkStart w:id="3" w:name="_Toc8653"/>
      <w:r>
        <w:rPr>
          <w:rFonts w:hint="eastAsia" w:hAnsi="宋体" w:cs="宋体"/>
          <w:color w:val="000000"/>
          <w:sz w:val="24"/>
          <w:szCs w:val="24"/>
        </w:rPr>
        <w:t>4.1凡有意参加者，请于</w:t>
      </w:r>
      <w:r>
        <w:rPr>
          <w:rFonts w:hint="eastAsia" w:hAnsi="宋体" w:cs="宋体"/>
          <w:color w:val="000000"/>
          <w:sz w:val="24"/>
          <w:szCs w:val="24"/>
          <w:lang w:val="en-US" w:eastAsia="zh-CN"/>
        </w:rPr>
        <w:t>2020</w:t>
      </w:r>
      <w:r>
        <w:rPr>
          <w:rFonts w:hint="eastAsia" w:hAnsi="宋体" w:cs="宋体"/>
          <w:color w:val="000000"/>
          <w:sz w:val="24"/>
          <w:szCs w:val="24"/>
        </w:rPr>
        <w:t>年</w:t>
      </w:r>
      <w:r>
        <w:rPr>
          <w:rFonts w:hint="eastAsia" w:hAnsi="宋体" w:cs="宋体"/>
          <w:color w:val="000000"/>
          <w:sz w:val="24"/>
          <w:szCs w:val="24"/>
          <w:lang w:val="en-US" w:eastAsia="zh-CN"/>
        </w:rPr>
        <w:t>11</w:t>
      </w:r>
      <w:r>
        <w:rPr>
          <w:rFonts w:hint="eastAsia" w:hAnsi="宋体" w:cs="宋体"/>
          <w:color w:val="000000"/>
          <w:sz w:val="24"/>
          <w:szCs w:val="24"/>
        </w:rPr>
        <w:t>月</w:t>
      </w:r>
      <w:r>
        <w:rPr>
          <w:rFonts w:hint="eastAsia" w:hAnsi="宋体" w:cs="宋体"/>
          <w:color w:val="000000"/>
          <w:sz w:val="24"/>
          <w:szCs w:val="24"/>
          <w:lang w:val="en-US" w:eastAsia="zh-CN"/>
        </w:rPr>
        <w:t>27</w:t>
      </w:r>
      <w:r>
        <w:rPr>
          <w:rFonts w:hint="eastAsia" w:hAnsi="宋体" w:cs="宋体"/>
          <w:color w:val="000000"/>
          <w:sz w:val="24"/>
          <w:szCs w:val="24"/>
        </w:rPr>
        <w:t>日至</w:t>
      </w:r>
      <w:r>
        <w:rPr>
          <w:rFonts w:hint="eastAsia" w:hAnsi="宋体" w:cs="宋体"/>
          <w:color w:val="000000"/>
          <w:sz w:val="24"/>
          <w:szCs w:val="24"/>
          <w:lang w:val="en-US" w:eastAsia="zh-CN"/>
        </w:rPr>
        <w:t>2020</w:t>
      </w:r>
      <w:r>
        <w:rPr>
          <w:rFonts w:hint="eastAsia" w:hAnsi="宋体" w:cs="宋体"/>
          <w:color w:val="000000"/>
          <w:sz w:val="24"/>
          <w:szCs w:val="24"/>
        </w:rPr>
        <w:t>年</w:t>
      </w:r>
      <w:r>
        <w:rPr>
          <w:rFonts w:hint="eastAsia" w:hAnsi="宋体" w:cs="宋体"/>
          <w:color w:val="000000"/>
          <w:sz w:val="24"/>
          <w:szCs w:val="24"/>
          <w:lang w:val="en-US" w:eastAsia="zh-CN"/>
        </w:rPr>
        <w:t>12</w:t>
      </w:r>
      <w:r>
        <w:rPr>
          <w:rFonts w:hint="eastAsia" w:hAnsi="宋体" w:cs="宋体"/>
          <w:color w:val="000000"/>
          <w:sz w:val="24"/>
          <w:szCs w:val="24"/>
        </w:rPr>
        <w:t>月</w:t>
      </w:r>
      <w:r>
        <w:rPr>
          <w:rFonts w:hint="eastAsia" w:hAnsi="宋体" w:cs="宋体"/>
          <w:color w:val="000000"/>
          <w:sz w:val="24"/>
          <w:szCs w:val="24"/>
          <w:lang w:val="en-US" w:eastAsia="zh-CN"/>
        </w:rPr>
        <w:t>1</w:t>
      </w:r>
      <w:r>
        <w:rPr>
          <w:rFonts w:hint="eastAsia" w:hAnsi="宋体" w:cs="宋体"/>
          <w:color w:val="000000"/>
          <w:sz w:val="24"/>
          <w:szCs w:val="24"/>
        </w:rPr>
        <w:t>日，截止至</w:t>
      </w:r>
      <w:r>
        <w:rPr>
          <w:rFonts w:hint="eastAsia" w:hAnsi="宋体" w:cs="宋体"/>
          <w:color w:val="000000"/>
          <w:sz w:val="24"/>
          <w:szCs w:val="24"/>
          <w:lang w:val="en-US" w:eastAsia="zh-CN"/>
        </w:rPr>
        <w:t>2020</w:t>
      </w:r>
      <w:r>
        <w:rPr>
          <w:rFonts w:hint="eastAsia" w:hAnsi="宋体" w:cs="宋体"/>
          <w:color w:val="000000"/>
          <w:sz w:val="24"/>
          <w:szCs w:val="24"/>
        </w:rPr>
        <w:t>年</w:t>
      </w:r>
      <w:r>
        <w:rPr>
          <w:rFonts w:hint="eastAsia" w:hAnsi="宋体" w:cs="宋体"/>
          <w:color w:val="000000"/>
          <w:sz w:val="24"/>
          <w:szCs w:val="24"/>
          <w:lang w:val="en-US" w:eastAsia="zh-CN"/>
        </w:rPr>
        <w:t>12</w:t>
      </w:r>
      <w:r>
        <w:rPr>
          <w:rFonts w:hint="eastAsia" w:hAnsi="宋体" w:cs="宋体"/>
          <w:color w:val="000000"/>
          <w:sz w:val="24"/>
          <w:szCs w:val="24"/>
        </w:rPr>
        <w:t>月</w:t>
      </w:r>
      <w:r>
        <w:rPr>
          <w:rFonts w:hint="eastAsia" w:hAnsi="宋体" w:cs="宋体"/>
          <w:color w:val="000000"/>
          <w:sz w:val="24"/>
          <w:szCs w:val="24"/>
          <w:lang w:val="en-US" w:eastAsia="zh-CN"/>
        </w:rPr>
        <w:t>1</w:t>
      </w:r>
      <w:r>
        <w:rPr>
          <w:rFonts w:hint="eastAsia" w:hAnsi="宋体" w:cs="宋体"/>
          <w:color w:val="000000"/>
          <w:sz w:val="24"/>
          <w:szCs w:val="24"/>
        </w:rPr>
        <w:t>日</w:t>
      </w:r>
      <w:r>
        <w:rPr>
          <w:rFonts w:hint="eastAsia" w:hAnsi="宋体" w:cs="宋体"/>
          <w:color w:val="000000"/>
          <w:sz w:val="24"/>
          <w:szCs w:val="24"/>
          <w:lang w:val="en-US" w:eastAsia="zh-CN"/>
        </w:rPr>
        <w:t>17</w:t>
      </w:r>
      <w:r>
        <w:rPr>
          <w:rFonts w:hint="eastAsia" w:hAnsi="宋体" w:cs="宋体"/>
          <w:color w:val="000000"/>
          <w:sz w:val="24"/>
          <w:szCs w:val="24"/>
        </w:rPr>
        <w:t>时</w:t>
      </w:r>
      <w:r>
        <w:rPr>
          <w:rFonts w:hint="eastAsia" w:hAnsi="宋体" w:cs="宋体"/>
          <w:color w:val="000000"/>
          <w:sz w:val="24"/>
          <w:szCs w:val="24"/>
          <w:lang w:val="en-US" w:eastAsia="zh-CN"/>
        </w:rPr>
        <w:t>00</w:t>
      </w:r>
      <w:r>
        <w:rPr>
          <w:rFonts w:hint="eastAsia" w:hAnsi="宋体" w:cs="宋体"/>
          <w:color w:val="000000"/>
          <w:sz w:val="24"/>
          <w:szCs w:val="24"/>
        </w:rPr>
        <w:t>分（北京时间，下同），采用</w:t>
      </w:r>
      <w:r>
        <w:rPr>
          <w:rFonts w:hint="eastAsia" w:hAnsi="宋体" w:cs="宋体"/>
          <w:color w:val="FF0000"/>
          <w:sz w:val="24"/>
          <w:szCs w:val="24"/>
          <w:u w:val="none"/>
          <w:lang w:val="en-US" w:eastAsia="zh-CN"/>
        </w:rPr>
        <w:t>现场</w:t>
      </w:r>
      <w:r>
        <w:rPr>
          <w:rFonts w:hint="eastAsia" w:hAnsi="宋体" w:cs="宋体"/>
          <w:color w:val="000000"/>
          <w:sz w:val="24"/>
          <w:szCs w:val="24"/>
        </w:rPr>
        <w:t>报名的方式进行报名。报名时法人委托代理人应附授权委托书、委托代理人身份证复印件并加盖公章及上述“3、投标人资格要求”中所涉及到的材料加盖公章的复印件一套。所有的复印件必须清晰、完整。</w:t>
      </w:r>
    </w:p>
    <w:p>
      <w:pPr>
        <w:spacing w:line="360" w:lineRule="auto"/>
        <w:ind w:firstLine="522" w:firstLineChars="200"/>
        <w:rPr>
          <w:rFonts w:hAnsi="宋体" w:cs="宋体"/>
          <w:b/>
          <w:sz w:val="24"/>
        </w:rPr>
      </w:pPr>
      <w:r>
        <w:rPr>
          <w:rFonts w:hint="eastAsia" w:hAnsi="宋体" w:cs="宋体"/>
          <w:b/>
          <w:sz w:val="24"/>
        </w:rPr>
        <w:t>5、</w:t>
      </w:r>
      <w:bookmarkEnd w:id="1"/>
      <w:r>
        <w:rPr>
          <w:rFonts w:hint="eastAsia" w:hAnsi="宋体" w:cs="宋体"/>
          <w:b/>
          <w:sz w:val="24"/>
        </w:rPr>
        <w:t>投标文件的递交</w:t>
      </w:r>
    </w:p>
    <w:p>
      <w:pPr>
        <w:spacing w:line="460" w:lineRule="exact"/>
        <w:ind w:firstLine="520" w:firstLineChars="200"/>
      </w:pPr>
      <w:r>
        <w:rPr>
          <w:rFonts w:hint="eastAsia" w:hAnsi="宋体" w:cs="宋体"/>
          <w:bCs/>
          <w:sz w:val="24"/>
          <w:szCs w:val="22"/>
        </w:rPr>
        <w:t>5.1投标文件递交的截止时间为</w:t>
      </w:r>
      <w:r>
        <w:rPr>
          <w:rFonts w:hint="eastAsia" w:hAnsi="宋体" w:cs="宋体"/>
          <w:color w:val="000000"/>
          <w:sz w:val="24"/>
          <w:szCs w:val="24"/>
          <w:lang w:val="en-US" w:eastAsia="zh-CN"/>
        </w:rPr>
        <w:t>2020</w:t>
      </w:r>
      <w:r>
        <w:rPr>
          <w:rFonts w:hint="eastAsia" w:hAnsi="宋体" w:cs="宋体"/>
          <w:color w:val="000000"/>
          <w:sz w:val="24"/>
          <w:szCs w:val="24"/>
        </w:rPr>
        <w:t>年</w:t>
      </w:r>
      <w:r>
        <w:rPr>
          <w:rFonts w:hint="eastAsia" w:hAnsi="宋体" w:cs="宋体"/>
          <w:color w:val="000000"/>
          <w:sz w:val="24"/>
          <w:szCs w:val="24"/>
          <w:lang w:val="en-US" w:eastAsia="zh-CN"/>
        </w:rPr>
        <w:t>12</w:t>
      </w:r>
      <w:r>
        <w:rPr>
          <w:rFonts w:hint="eastAsia" w:hAnsi="宋体" w:cs="宋体"/>
          <w:color w:val="000000"/>
          <w:sz w:val="24"/>
          <w:szCs w:val="24"/>
        </w:rPr>
        <w:t>月</w:t>
      </w:r>
      <w:r>
        <w:rPr>
          <w:rFonts w:hint="eastAsia" w:hAnsi="宋体" w:cs="宋体"/>
          <w:color w:val="000000"/>
          <w:sz w:val="24"/>
          <w:szCs w:val="24"/>
          <w:lang w:val="en-US" w:eastAsia="zh-CN"/>
        </w:rPr>
        <w:t>1</w:t>
      </w:r>
      <w:r>
        <w:rPr>
          <w:rFonts w:hint="eastAsia" w:hAnsi="宋体" w:cs="宋体"/>
          <w:color w:val="000000"/>
          <w:sz w:val="24"/>
          <w:szCs w:val="24"/>
        </w:rPr>
        <w:t>日</w:t>
      </w:r>
      <w:r>
        <w:rPr>
          <w:rFonts w:hint="eastAsia" w:hAnsi="宋体" w:cs="宋体"/>
          <w:color w:val="000000"/>
          <w:sz w:val="24"/>
          <w:szCs w:val="24"/>
          <w:lang w:val="en-US" w:eastAsia="zh-CN"/>
        </w:rPr>
        <w:t>17</w:t>
      </w:r>
      <w:r>
        <w:rPr>
          <w:rFonts w:hint="eastAsia" w:hAnsi="宋体" w:cs="宋体"/>
          <w:color w:val="000000"/>
          <w:sz w:val="24"/>
          <w:szCs w:val="24"/>
        </w:rPr>
        <w:t>时</w:t>
      </w:r>
      <w:r>
        <w:rPr>
          <w:rFonts w:hint="eastAsia" w:hAnsi="宋体" w:cs="宋体"/>
          <w:color w:val="000000"/>
          <w:sz w:val="24"/>
          <w:szCs w:val="24"/>
          <w:lang w:val="en-US" w:eastAsia="zh-CN"/>
        </w:rPr>
        <w:t>00</w:t>
      </w:r>
      <w:r>
        <w:rPr>
          <w:rFonts w:hint="eastAsia" w:hAnsi="宋体" w:cs="宋体"/>
          <w:color w:val="000000"/>
          <w:sz w:val="24"/>
          <w:szCs w:val="24"/>
        </w:rPr>
        <w:t>分</w:t>
      </w:r>
      <w:r>
        <w:rPr>
          <w:rFonts w:hint="eastAsia" w:hAnsi="宋体" w:cs="宋体"/>
          <w:bCs/>
          <w:sz w:val="24"/>
          <w:szCs w:val="22"/>
        </w:rPr>
        <w:t>，以收到文件为准，</w:t>
      </w:r>
      <w:r>
        <w:rPr>
          <w:rFonts w:hint="eastAsia" w:hAnsi="宋体" w:cs="宋体"/>
          <w:bCs/>
          <w:sz w:val="24"/>
          <w:szCs w:val="22"/>
          <w:lang w:val="en-US" w:eastAsia="zh-CN"/>
        </w:rPr>
        <w:t>递交</w:t>
      </w:r>
      <w:r>
        <w:rPr>
          <w:rFonts w:hint="eastAsia" w:hAnsi="宋体" w:cs="宋体"/>
          <w:bCs/>
          <w:sz w:val="24"/>
          <w:szCs w:val="22"/>
        </w:rPr>
        <w:t>过程中造成的封套及投标文件破损由投标人自行负责。</w:t>
      </w:r>
    </w:p>
    <w:p>
      <w:pPr>
        <w:spacing w:line="460" w:lineRule="exact"/>
        <w:ind w:firstLine="520" w:firstLineChars="200"/>
        <w:rPr>
          <w:rFonts w:hAnsi="宋体" w:cs="宋体"/>
          <w:bCs/>
          <w:sz w:val="24"/>
          <w:szCs w:val="22"/>
        </w:rPr>
      </w:pPr>
      <w:r>
        <w:rPr>
          <w:rFonts w:hint="eastAsia" w:hAnsi="宋体" w:cs="宋体"/>
          <w:bCs/>
          <w:sz w:val="24"/>
          <w:szCs w:val="22"/>
        </w:rPr>
        <w:t>5.2逾期送达的、未送达指定地点的或者不按照招标文件要求密封的投标文件，招标人将予以拒收。</w:t>
      </w:r>
    </w:p>
    <w:p>
      <w:pPr>
        <w:spacing w:line="360" w:lineRule="auto"/>
        <w:rPr>
          <w:rFonts w:hAnsi="宋体"/>
          <w:b/>
          <w:bCs/>
          <w:color w:val="FF0000"/>
          <w:sz w:val="24"/>
        </w:rPr>
      </w:pPr>
      <w:r>
        <w:rPr>
          <w:rFonts w:hint="eastAsia" w:hAnsi="宋体"/>
          <w:b/>
          <w:bCs/>
          <w:sz w:val="24"/>
        </w:rPr>
        <w:t xml:space="preserve"> </w:t>
      </w:r>
      <w:r>
        <w:rPr>
          <w:rFonts w:hint="eastAsia" w:hAnsi="宋体"/>
          <w:b/>
          <w:bCs/>
          <w:color w:val="FF0000"/>
          <w:sz w:val="24"/>
        </w:rPr>
        <w:t xml:space="preserve">   6、发布公告的媒介</w:t>
      </w:r>
      <w:bookmarkStart w:id="4" w:name="_GoBack"/>
      <w:bookmarkEnd w:id="4"/>
    </w:p>
    <w:p>
      <w:pPr>
        <w:widowControl/>
        <w:spacing w:line="360" w:lineRule="auto"/>
        <w:ind w:firstLine="480"/>
        <w:jc w:val="left"/>
        <w:rPr>
          <w:rFonts w:hAnsi="宋体" w:cs="宋体"/>
          <w:bCs/>
          <w:color w:val="FF0000"/>
          <w:sz w:val="24"/>
        </w:rPr>
      </w:pPr>
      <w:r>
        <w:rPr>
          <w:rFonts w:hint="eastAsia" w:hAnsi="宋体" w:cs="宋体"/>
          <w:bCs/>
          <w:color w:val="FF0000"/>
          <w:sz w:val="24"/>
        </w:rPr>
        <w:t>本招标公告同时在《</w:t>
      </w:r>
      <w:r>
        <w:rPr>
          <w:rFonts w:hint="eastAsia" w:hAnsi="宋体" w:cs="宋体"/>
          <w:bCs/>
          <w:color w:val="FF0000"/>
          <w:sz w:val="24"/>
          <w:lang w:val="en-US" w:eastAsia="zh-CN"/>
        </w:rPr>
        <w:t>平安城科</w:t>
      </w:r>
      <w:r>
        <w:rPr>
          <w:rFonts w:hint="eastAsia" w:hAnsi="宋体" w:cs="宋体"/>
          <w:bCs/>
          <w:color w:val="FF0000"/>
          <w:sz w:val="24"/>
        </w:rPr>
        <w:t>》上发布。</w:t>
      </w:r>
    </w:p>
    <w:p>
      <w:pPr>
        <w:spacing w:line="360" w:lineRule="auto"/>
        <w:rPr>
          <w:rFonts w:hAnsi="宋体"/>
          <w:b/>
          <w:bCs/>
          <w:sz w:val="24"/>
        </w:rPr>
      </w:pPr>
      <w:r>
        <w:rPr>
          <w:rFonts w:hint="eastAsia" w:hAnsi="宋体"/>
          <w:b/>
          <w:bCs/>
          <w:sz w:val="24"/>
        </w:rPr>
        <w:t xml:space="preserve">    7、联系方式</w:t>
      </w:r>
    </w:p>
    <w:p>
      <w:pPr>
        <w:spacing w:line="360" w:lineRule="auto"/>
        <w:ind w:firstLine="520" w:firstLineChars="200"/>
        <w:rPr>
          <w:rFonts w:hAnsi="宋体" w:cs="宋体"/>
          <w:sz w:val="24"/>
          <w:szCs w:val="24"/>
        </w:rPr>
      </w:pPr>
      <w:r>
        <w:rPr>
          <w:rFonts w:hint="eastAsia" w:hAnsi="宋体"/>
          <w:sz w:val="24"/>
          <w:szCs w:val="24"/>
        </w:rPr>
        <w:t>招标人：</w:t>
      </w:r>
      <w:r>
        <w:rPr>
          <w:rFonts w:hint="eastAsia" w:hAnsi="宋体" w:cs="宋体"/>
          <w:sz w:val="24"/>
          <w:szCs w:val="24"/>
        </w:rPr>
        <w:t>平煤神马建工集团有限公司土建处</w:t>
      </w:r>
    </w:p>
    <w:p>
      <w:pPr>
        <w:spacing w:line="360" w:lineRule="auto"/>
        <w:ind w:firstLine="520" w:firstLineChars="200"/>
        <w:rPr>
          <w:rFonts w:hAnsi="宋体"/>
          <w:sz w:val="24"/>
          <w:szCs w:val="24"/>
        </w:rPr>
      </w:pPr>
      <w:r>
        <w:rPr>
          <w:rFonts w:hint="eastAsia" w:hAnsi="宋体"/>
          <w:sz w:val="24"/>
          <w:szCs w:val="24"/>
        </w:rPr>
        <w:t>地  址：体育路与平安大道交叉口东北150米</w:t>
      </w:r>
    </w:p>
    <w:p>
      <w:pPr>
        <w:spacing w:line="360" w:lineRule="auto"/>
        <w:ind w:firstLine="520" w:firstLineChars="200"/>
        <w:rPr>
          <w:sz w:val="24"/>
          <w:szCs w:val="24"/>
        </w:rPr>
      </w:pPr>
      <w:r>
        <w:rPr>
          <w:rFonts w:hint="eastAsia" w:hAnsi="宋体"/>
          <w:sz w:val="24"/>
          <w:szCs w:val="24"/>
        </w:rPr>
        <w:t>联系人：</w:t>
      </w:r>
      <w:r>
        <w:rPr>
          <w:rFonts w:hint="eastAsia" w:hAnsi="宋体"/>
          <w:sz w:val="24"/>
          <w:szCs w:val="24"/>
          <w:lang w:eastAsia="zh-CN"/>
        </w:rPr>
        <w:t>马征</w:t>
      </w:r>
      <w:r>
        <w:rPr>
          <w:rFonts w:hint="eastAsia" w:hAnsi="宋体"/>
          <w:sz w:val="24"/>
          <w:szCs w:val="24"/>
        </w:rPr>
        <w:t xml:space="preserve">   联系电话：</w:t>
      </w:r>
      <w:r>
        <w:rPr>
          <w:rFonts w:hint="eastAsia" w:hAnsi="宋体"/>
          <w:sz w:val="24"/>
          <w:szCs w:val="24"/>
          <w:lang w:val="en-US" w:eastAsia="zh-CN"/>
        </w:rPr>
        <w:t xml:space="preserve">15737593759 </w:t>
      </w:r>
      <w:r>
        <w:rPr>
          <w:rFonts w:hint="eastAsia" w:hAnsi="宋体"/>
          <w:sz w:val="24"/>
          <w:szCs w:val="24"/>
        </w:rPr>
        <w:t xml:space="preserve">  </w:t>
      </w:r>
    </w:p>
    <w:bookmarkEnd w:id="2"/>
    <w:bookmarkEnd w:id="3"/>
    <w:p>
      <w:pPr>
        <w:spacing w:line="360" w:lineRule="auto"/>
        <w:jc w:val="center"/>
        <w:rPr>
          <w:rFonts w:hAnsi="宋体" w:cs="宋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92F43"/>
    <w:multiLevelType w:val="singleLevel"/>
    <w:tmpl w:val="DBE92F4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853DD"/>
    <w:rsid w:val="06026685"/>
    <w:rsid w:val="127853DD"/>
    <w:rsid w:val="47BA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pacing w:val="10"/>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spacing w:val="0"/>
      <w:kern w:val="2"/>
      <w:szCs w:val="24"/>
    </w:rPr>
  </w:style>
  <w:style w:type="paragraph" w:styleId="3">
    <w:name w:val="Body Text"/>
    <w:basedOn w:val="1"/>
    <w:qFormat/>
    <w:uiPriority w:val="0"/>
    <w:pPr>
      <w:spacing w:after="120"/>
    </w:pPr>
  </w:style>
  <w:style w:type="paragraph" w:customStyle="1" w:styleId="6">
    <w:name w:val="_Style 1"/>
    <w:basedOn w:val="1"/>
    <w:next w:val="1"/>
    <w:qFormat/>
    <w:uiPriority w:val="0"/>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2020-08-06T08:49:00Z</dcterms:created>
  <dc:creator>Monkey小棉袄</dc:creator>
  <cp:lastModifiedBy>Administrator</cp:lastModifiedBy>
  <dcterms:modified xsi:type="dcterms:W3CDTF">2020-11-27T08:05:50Z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