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3"/>
      </w:pPr>
    </w:p>
    <w:p>
      <w:pPr>
        <w:tabs>
          <w:tab w:val="left" w:pos="500"/>
        </w:tabs>
        <w:snapToGrid w:val="0"/>
        <w:jc w:val="center"/>
        <w:rPr>
          <w:rFonts w:hint="eastAsia" w:ascii="宋体" w:hAnsi="宋体" w:eastAsia="宋体"/>
          <w:b/>
          <w:sz w:val="48"/>
          <w:szCs w:val="48"/>
          <w:lang w:val="en-US" w:eastAsia="zh-CN"/>
        </w:rPr>
      </w:pPr>
      <w:r>
        <w:rPr>
          <w:rFonts w:hint="eastAsia" w:ascii="宋体" w:hAnsi="宋体"/>
          <w:b/>
          <w:sz w:val="48"/>
          <w:szCs w:val="48"/>
          <w:lang w:val="en-US" w:eastAsia="zh-CN"/>
        </w:rPr>
        <w:t>黑龙江省交投高速公路运营管理有限公司北黑分公司台式电脑、打印机、复印机等采购项目</w:t>
      </w:r>
    </w:p>
    <w:p>
      <w:pPr>
        <w:tabs>
          <w:tab w:val="left" w:pos="500"/>
        </w:tabs>
        <w:snapToGrid w:val="0"/>
        <w:jc w:val="center"/>
        <w:rPr>
          <w:rFonts w:ascii="宋体" w:hAnsi="宋体"/>
          <w:b/>
          <w:sz w:val="48"/>
          <w:szCs w:val="48"/>
        </w:rPr>
      </w:pPr>
    </w:p>
    <w:p>
      <w:pPr>
        <w:autoSpaceDE w:val="0"/>
        <w:autoSpaceDN w:val="0"/>
        <w:adjustRightInd w:val="0"/>
        <w:spacing w:line="240" w:lineRule="auto"/>
        <w:jc w:val="center"/>
        <w:rPr>
          <w:rFonts w:hint="eastAsia" w:ascii="宋体" w:hAnsi="宋体"/>
          <w:b/>
          <w:sz w:val="84"/>
          <w:szCs w:val="84"/>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jc w:val="center"/>
        <w:rPr>
          <w:rFonts w:hint="default" w:ascii="宋体" w:hAnsi="宋体"/>
          <w:b/>
          <w:sz w:val="32"/>
          <w:szCs w:val="32"/>
          <w:lang w:val="en-US"/>
        </w:rPr>
      </w:pPr>
      <w:r>
        <w:rPr>
          <w:rFonts w:hint="eastAsia" w:ascii="宋体" w:hAnsi="宋体"/>
          <w:b/>
          <w:sz w:val="32"/>
          <w:szCs w:val="32"/>
        </w:rPr>
        <w:t>项目编号：</w:t>
      </w:r>
      <w:r>
        <w:rPr>
          <w:rFonts w:hint="eastAsia" w:ascii="宋体" w:hAnsi="宋体"/>
          <w:b/>
          <w:sz w:val="32"/>
          <w:szCs w:val="32"/>
          <w:lang w:val="en-US" w:eastAsia="zh-CN"/>
        </w:rPr>
        <w:t>BBLM-2020-0027</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10"/>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w:t>
      </w:r>
      <w:r>
        <w:rPr>
          <w:rFonts w:hint="eastAsia" w:ascii="宋体" w:hAnsi="宋体"/>
          <w:b/>
          <w:sz w:val="32"/>
          <w:szCs w:val="32"/>
          <w:lang w:eastAsia="zh-CN"/>
        </w:rPr>
        <w:t>黑龙江省交投高速公路运营管理有限公司北黑分公司</w:t>
      </w: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w:t>
      </w:r>
      <w:r>
        <w:rPr>
          <w:rFonts w:hint="eastAsia" w:ascii="宋体" w:hAnsi="宋体" w:cs="Times New Roman"/>
          <w:b/>
          <w:kern w:val="2"/>
          <w:sz w:val="32"/>
          <w:szCs w:val="32"/>
          <w:lang w:val="en-US" w:eastAsia="zh-CN" w:bidi="ar-SA"/>
        </w:rPr>
        <w:t>二</w:t>
      </w:r>
      <w:r>
        <w:rPr>
          <w:rFonts w:hint="eastAsia" w:ascii="宋体" w:hAnsi="宋体" w:eastAsia="宋体" w:cs="Times New Roman"/>
          <w:b/>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3"/>
      </w:pPr>
    </w:p>
    <w:p>
      <w:pPr>
        <w:pStyle w:val="15"/>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_Toc28728 </w:instrText>
      </w:r>
      <w:r>
        <w:fldChar w:fldCharType="separate"/>
      </w:r>
      <w:r>
        <w:rPr>
          <w:rFonts w:hint="eastAsia"/>
        </w:rPr>
        <w:t>第一章  竞价采购公告</w:t>
      </w:r>
      <w:r>
        <w:tab/>
      </w:r>
      <w:r>
        <w:fldChar w:fldCharType="begin"/>
      </w:r>
      <w:r>
        <w:instrText xml:space="preserve"> PAGEREF _Toc28728 </w:instrText>
      </w:r>
      <w:r>
        <w:fldChar w:fldCharType="separate"/>
      </w:r>
      <w:r>
        <w:t>3</w:t>
      </w:r>
      <w:r>
        <w:fldChar w:fldCharType="end"/>
      </w:r>
      <w:r>
        <w:fldChar w:fldCharType="end"/>
      </w:r>
    </w:p>
    <w:p>
      <w:pPr>
        <w:pStyle w:val="16"/>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_Toc27919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_Toc27919 </w:instrText>
      </w:r>
      <w:r>
        <w:fldChar w:fldCharType="separate"/>
      </w:r>
      <w:r>
        <w:t>3</w:t>
      </w:r>
      <w:r>
        <w:fldChar w:fldCharType="end"/>
      </w:r>
      <w:r>
        <w:rPr>
          <w:rFonts w:asciiTheme="minorEastAsia" w:hAnsiTheme="minorEastAsia" w:eastAsiaTheme="minorEastAsia"/>
        </w:rPr>
        <w:fldChar w:fldCharType="end"/>
      </w:r>
    </w:p>
    <w:p>
      <w:pPr>
        <w:pStyle w:val="16"/>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_Toc20264 </w:instrText>
      </w:r>
      <w:r>
        <w:rPr>
          <w:rFonts w:asciiTheme="minorEastAsia" w:hAnsiTheme="minorEastAsia" w:eastAsiaTheme="minorEastAsia"/>
        </w:rPr>
        <w:fldChar w:fldCharType="separate"/>
      </w:r>
      <w:r>
        <w:rPr>
          <w:rFonts w:hint="eastAsia"/>
        </w:rPr>
        <w:t>二、采购方式：</w:t>
      </w:r>
      <w:r>
        <w:tab/>
      </w:r>
      <w:r>
        <w:fldChar w:fldCharType="begin"/>
      </w:r>
      <w:r>
        <w:instrText xml:space="preserve"> PAGEREF _Toc20264 </w:instrText>
      </w:r>
      <w:r>
        <w:fldChar w:fldCharType="separate"/>
      </w:r>
      <w:r>
        <w:t>3</w:t>
      </w:r>
      <w:r>
        <w:fldChar w:fldCharType="end"/>
      </w:r>
      <w:r>
        <w:rPr>
          <w:rFonts w:asciiTheme="minorEastAsia" w:hAnsiTheme="minorEastAsia" w:eastAsiaTheme="minorEastAsia"/>
        </w:rPr>
        <w:fldChar w:fldCharType="end"/>
      </w:r>
    </w:p>
    <w:p>
      <w:pPr>
        <w:pStyle w:val="16"/>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_Toc1904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_Toc1904 </w:instrText>
      </w:r>
      <w:r>
        <w:fldChar w:fldCharType="separate"/>
      </w:r>
      <w:r>
        <w:t>3</w:t>
      </w:r>
      <w:r>
        <w:fldChar w:fldCharType="end"/>
      </w:r>
      <w:r>
        <w:rPr>
          <w:rFonts w:asciiTheme="minorEastAsia" w:hAnsiTheme="minorEastAsia" w:eastAsiaTheme="minorEastAsia"/>
        </w:rPr>
        <w:fldChar w:fldCharType="end"/>
      </w:r>
    </w:p>
    <w:p>
      <w:pPr>
        <w:pStyle w:val="16"/>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_Toc18835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_Toc18835 </w:instrText>
      </w:r>
      <w:r>
        <w:fldChar w:fldCharType="separate"/>
      </w:r>
      <w:r>
        <w:t>3</w:t>
      </w:r>
      <w:r>
        <w:fldChar w:fldCharType="end"/>
      </w:r>
      <w:r>
        <w:rPr>
          <w:rFonts w:asciiTheme="minorEastAsia" w:hAnsiTheme="minorEastAsia" w:eastAsiaTheme="minorEastAsia"/>
        </w:rPr>
        <w:fldChar w:fldCharType="end"/>
      </w:r>
    </w:p>
    <w:p>
      <w:pPr>
        <w:pStyle w:val="16"/>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_Toc28202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_Toc28202 </w:instrText>
      </w:r>
      <w:r>
        <w:fldChar w:fldCharType="separate"/>
      </w:r>
      <w:r>
        <w:t>4</w:t>
      </w:r>
      <w:r>
        <w:fldChar w:fldCharType="end"/>
      </w:r>
      <w:r>
        <w:rPr>
          <w:rFonts w:asciiTheme="minorEastAsia" w:hAnsiTheme="minorEastAsia" w:eastAsiaTheme="minorEastAsia"/>
        </w:rPr>
        <w:fldChar w:fldCharType="end"/>
      </w:r>
    </w:p>
    <w:p>
      <w:pPr>
        <w:pStyle w:val="16"/>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_Toc31632 </w:instrText>
      </w:r>
      <w:r>
        <w:rPr>
          <w:rFonts w:asciiTheme="minorEastAsia" w:hAnsiTheme="minorEastAsia" w:eastAsiaTheme="minorEastAsia"/>
        </w:rPr>
        <w:fldChar w:fldCharType="separate"/>
      </w:r>
      <w:r>
        <w:rPr>
          <w:rFonts w:hint="eastAsia"/>
          <w:lang w:val="en-US" w:eastAsia="zh-CN"/>
        </w:rPr>
        <w:t>六、采购保证金</w:t>
      </w:r>
      <w:r>
        <w:tab/>
      </w:r>
      <w:r>
        <w:fldChar w:fldCharType="begin"/>
      </w:r>
      <w:r>
        <w:instrText xml:space="preserve"> PAGEREF _Toc31632 </w:instrText>
      </w:r>
      <w:r>
        <w:fldChar w:fldCharType="separate"/>
      </w:r>
      <w:r>
        <w:t>4</w:t>
      </w:r>
      <w:r>
        <w:fldChar w:fldCharType="end"/>
      </w:r>
      <w:r>
        <w:rPr>
          <w:rFonts w:asciiTheme="minorEastAsia" w:hAnsiTheme="minorEastAsia" w:eastAsiaTheme="minorEastAsia"/>
        </w:rPr>
        <w:fldChar w:fldCharType="end"/>
      </w:r>
    </w:p>
    <w:p>
      <w:pPr>
        <w:pStyle w:val="16"/>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_Toc26636 </w:instrText>
      </w:r>
      <w:r>
        <w:rPr>
          <w:rFonts w:asciiTheme="minorEastAsia" w:hAnsiTheme="minorEastAsia" w:eastAsiaTheme="minorEastAsia"/>
        </w:rPr>
        <w:fldChar w:fldCharType="separate"/>
      </w:r>
      <w:r>
        <w:rPr>
          <w:rFonts w:hint="eastAsia"/>
          <w:lang w:eastAsia="zh-CN"/>
        </w:rPr>
        <w:t>七</w:t>
      </w:r>
      <w:r>
        <w:rPr>
          <w:rFonts w:hint="eastAsia"/>
        </w:rPr>
        <w:t>、竞价安排</w:t>
      </w:r>
      <w:r>
        <w:tab/>
      </w:r>
      <w:r>
        <w:fldChar w:fldCharType="begin"/>
      </w:r>
      <w:r>
        <w:instrText xml:space="preserve"> PAGEREF _Toc26636 </w:instrText>
      </w:r>
      <w:r>
        <w:fldChar w:fldCharType="separate"/>
      </w:r>
      <w:r>
        <w:t>4</w:t>
      </w:r>
      <w:r>
        <w:fldChar w:fldCharType="end"/>
      </w:r>
      <w:r>
        <w:rPr>
          <w:rFonts w:asciiTheme="minorEastAsia" w:hAnsiTheme="minorEastAsia" w:eastAsiaTheme="minorEastAsia"/>
        </w:rPr>
        <w:fldChar w:fldCharType="end"/>
      </w:r>
    </w:p>
    <w:p>
      <w:pPr>
        <w:pStyle w:val="16"/>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_Toc28397 </w:instrText>
      </w:r>
      <w:r>
        <w:rPr>
          <w:rFonts w:asciiTheme="minorEastAsia" w:hAnsiTheme="minorEastAsia" w:eastAsiaTheme="minorEastAsia"/>
        </w:rPr>
        <w:fldChar w:fldCharType="separate"/>
      </w:r>
      <w:r>
        <w:rPr>
          <w:rFonts w:hint="eastAsia"/>
          <w:lang w:eastAsia="zh-CN"/>
        </w:rPr>
        <w:t>八</w:t>
      </w:r>
      <w:r>
        <w:rPr>
          <w:rFonts w:hint="eastAsia"/>
        </w:rPr>
        <w:t>、确定成交供应商</w:t>
      </w:r>
      <w:r>
        <w:tab/>
      </w:r>
      <w:r>
        <w:fldChar w:fldCharType="begin"/>
      </w:r>
      <w:r>
        <w:instrText xml:space="preserve"> PAGEREF _Toc28397 </w:instrText>
      </w:r>
      <w:r>
        <w:fldChar w:fldCharType="separate"/>
      </w:r>
      <w:r>
        <w:t>5</w:t>
      </w:r>
      <w:r>
        <w:fldChar w:fldCharType="end"/>
      </w:r>
      <w:r>
        <w:rPr>
          <w:rFonts w:asciiTheme="minorEastAsia" w:hAnsiTheme="minorEastAsia" w:eastAsiaTheme="minorEastAsia"/>
        </w:rPr>
        <w:fldChar w:fldCharType="end"/>
      </w:r>
    </w:p>
    <w:p>
      <w:pPr>
        <w:pStyle w:val="16"/>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_Toc32767 </w:instrText>
      </w:r>
      <w:r>
        <w:rPr>
          <w:rFonts w:asciiTheme="minorEastAsia" w:hAnsiTheme="minorEastAsia" w:eastAsiaTheme="minorEastAsia"/>
        </w:rPr>
        <w:fldChar w:fldCharType="separate"/>
      </w:r>
      <w:r>
        <w:rPr>
          <w:rFonts w:hint="eastAsia"/>
          <w:lang w:eastAsia="zh-CN"/>
        </w:rPr>
        <w:t>九</w:t>
      </w:r>
      <w:r>
        <w:rPr>
          <w:rFonts w:hint="eastAsia"/>
        </w:rPr>
        <w:t>、声明</w:t>
      </w:r>
      <w:r>
        <w:tab/>
      </w:r>
      <w:r>
        <w:fldChar w:fldCharType="begin"/>
      </w:r>
      <w:r>
        <w:instrText xml:space="preserve"> PAGEREF _Toc32767 </w:instrText>
      </w:r>
      <w:r>
        <w:fldChar w:fldCharType="separate"/>
      </w:r>
      <w:r>
        <w:t>5</w:t>
      </w:r>
      <w:r>
        <w:fldChar w:fldCharType="end"/>
      </w:r>
      <w:r>
        <w:rPr>
          <w:rFonts w:asciiTheme="minorEastAsia" w:hAnsiTheme="minorEastAsia" w:eastAsiaTheme="minorEastAsia"/>
        </w:rPr>
        <w:fldChar w:fldCharType="end"/>
      </w:r>
    </w:p>
    <w:p>
      <w:pPr>
        <w:pStyle w:val="16"/>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_Toc31257 </w:instrText>
      </w:r>
      <w:r>
        <w:rPr>
          <w:rFonts w:asciiTheme="minorEastAsia" w:hAnsiTheme="minorEastAsia" w:eastAsiaTheme="minorEastAsia"/>
        </w:rPr>
        <w:fldChar w:fldCharType="separate"/>
      </w:r>
      <w:r>
        <w:rPr>
          <w:rFonts w:hint="eastAsia"/>
        </w:rPr>
        <w:t>十、发布公告的媒介</w:t>
      </w:r>
      <w:r>
        <w:tab/>
      </w:r>
      <w:r>
        <w:fldChar w:fldCharType="begin"/>
      </w:r>
      <w:r>
        <w:instrText xml:space="preserve"> PAGEREF _Toc31257 </w:instrText>
      </w:r>
      <w:r>
        <w:fldChar w:fldCharType="separate"/>
      </w:r>
      <w:r>
        <w:t>5</w:t>
      </w:r>
      <w:r>
        <w:fldChar w:fldCharType="end"/>
      </w:r>
      <w:r>
        <w:rPr>
          <w:rFonts w:asciiTheme="minorEastAsia" w:hAnsiTheme="minorEastAsia" w:eastAsiaTheme="minorEastAsia"/>
        </w:rPr>
        <w:fldChar w:fldCharType="end"/>
      </w:r>
    </w:p>
    <w:p>
      <w:pPr>
        <w:pStyle w:val="16"/>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_Toc26759 </w:instrText>
      </w:r>
      <w:r>
        <w:rPr>
          <w:rFonts w:asciiTheme="minorEastAsia" w:hAnsiTheme="minorEastAsia" w:eastAsiaTheme="minorEastAsia"/>
        </w:rPr>
        <w:fldChar w:fldCharType="separate"/>
      </w:r>
      <w:r>
        <w:rPr>
          <w:rFonts w:hint="eastAsia"/>
        </w:rPr>
        <w:t>十</w:t>
      </w:r>
      <w:r>
        <w:rPr>
          <w:rFonts w:hint="eastAsia"/>
          <w:lang w:eastAsia="zh-CN"/>
        </w:rPr>
        <w:t>一</w:t>
      </w:r>
      <w:r>
        <w:rPr>
          <w:rFonts w:hint="eastAsia"/>
        </w:rPr>
        <w:t>、联系方式</w:t>
      </w:r>
      <w:r>
        <w:tab/>
      </w:r>
      <w:r>
        <w:fldChar w:fldCharType="begin"/>
      </w:r>
      <w:r>
        <w:instrText xml:space="preserve"> PAGEREF _Toc26759 </w:instrText>
      </w:r>
      <w:r>
        <w:fldChar w:fldCharType="separate"/>
      </w:r>
      <w:r>
        <w:t>5</w:t>
      </w:r>
      <w:r>
        <w:fldChar w:fldCharType="end"/>
      </w:r>
      <w:r>
        <w:rPr>
          <w:rFonts w:asciiTheme="minorEastAsia" w:hAnsiTheme="minorEastAsia" w:eastAsiaTheme="minorEastAsia"/>
        </w:rPr>
        <w:fldChar w:fldCharType="end"/>
      </w:r>
    </w:p>
    <w:p>
      <w:pPr>
        <w:pStyle w:val="5"/>
        <w:rPr>
          <w:rFonts w:asciiTheme="minorEastAsia" w:hAnsiTheme="minorEastAsia" w:eastAsiaTheme="minorEastAsia"/>
        </w:rPr>
        <w:sectPr>
          <w:footerReference r:id="rId8" w:type="default"/>
          <w:pgSz w:w="11906" w:h="16838"/>
          <w:pgMar w:top="1417"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_Toc28728"/>
      <w:bookmarkStart w:id="1" w:name="OLE_LINK2"/>
      <w:bookmarkStart w:id="2" w:name="_Toc201565762"/>
      <w:bookmarkStart w:id="3" w:name="_Toc145806782"/>
      <w:bookmarkStart w:id="4" w:name="_Toc60537380"/>
      <w:bookmarkStart w:id="5" w:name="_Toc211570245"/>
      <w:bookmarkStart w:id="6" w:name="_Toc156585290"/>
      <w:bookmarkStart w:id="7" w:name="_Toc185037690"/>
    </w:p>
    <w:p>
      <w:pPr>
        <w:pStyle w:val="5"/>
        <w:rPr>
          <w:rFonts w:ascii="黑体"/>
          <w:szCs w:val="32"/>
        </w:rPr>
      </w:pPr>
      <w:r>
        <w:rPr>
          <w:rFonts w:hint="eastAsia"/>
        </w:rPr>
        <w:t>第一章  竞价采购公告</w:t>
      </w:r>
      <w:bookmarkEnd w:id="0"/>
    </w:p>
    <w:bookmarkEnd w:id="1"/>
    <w:p>
      <w:pPr>
        <w:pStyle w:val="17"/>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sz w:val="21"/>
          <w:szCs w:val="21"/>
        </w:rPr>
      </w:pPr>
      <w:bookmarkStart w:id="8" w:name="OLE_LINK3"/>
      <w:bookmarkStart w:id="9" w:name="OLE_LINK5"/>
      <w:bookmarkStart w:id="10" w:name="OLE_LINK1"/>
      <w:bookmarkStart w:id="11" w:name="OLE_LINK4"/>
      <w:bookmarkStart w:id="12" w:name="OLE_LINK6"/>
      <w:r>
        <w:rPr>
          <w:rFonts w:hint="eastAsia" w:ascii="宋体" w:hAnsi="宋体" w:eastAsia="宋体" w:cs="宋体"/>
          <w:sz w:val="24"/>
          <w:szCs w:val="24"/>
        </w:rPr>
        <w:t>我公司接受</w:t>
      </w:r>
      <w:r>
        <w:rPr>
          <w:rFonts w:hint="eastAsia" w:ascii="宋体" w:hAnsi="宋体" w:eastAsia="宋体" w:cs="宋体"/>
          <w:sz w:val="24"/>
          <w:szCs w:val="24"/>
          <w:lang w:eastAsia="zh-CN"/>
        </w:rPr>
        <w:t>黑龙江省交投高速公路运营管理有限公司北黑分公司</w:t>
      </w:r>
      <w:r>
        <w:rPr>
          <w:rFonts w:hint="eastAsia" w:ascii="宋体" w:hAnsi="宋体" w:eastAsia="宋体" w:cs="宋体"/>
          <w:sz w:val="24"/>
          <w:szCs w:val="24"/>
        </w:rPr>
        <w:t>（以下称“采购人”）的委托，对</w:t>
      </w:r>
      <w:r>
        <w:rPr>
          <w:rFonts w:hint="eastAsia" w:ascii="宋体" w:hAnsi="宋体" w:eastAsia="宋体" w:cs="宋体"/>
          <w:sz w:val="24"/>
          <w:szCs w:val="24"/>
          <w:lang w:eastAsia="zh-CN"/>
        </w:rPr>
        <w:t>黑龙江省交投高速公路运营管理有限公司北黑分公司台式电脑、打印机、复印机等采购项目</w:t>
      </w:r>
      <w:r>
        <w:rPr>
          <w:rFonts w:hint="eastAsia" w:ascii="宋体" w:hAnsi="宋体" w:eastAsia="宋体" w:cs="宋体"/>
          <w:sz w:val="24"/>
          <w:szCs w:val="24"/>
        </w:rPr>
        <w:t>进行</w:t>
      </w:r>
      <w:r>
        <w:rPr>
          <w:rFonts w:hint="eastAsia" w:ascii="宋体" w:hAnsi="宋体" w:eastAsia="宋体" w:cs="宋体"/>
          <w:sz w:val="24"/>
          <w:szCs w:val="24"/>
          <w:lang w:eastAsia="zh-CN"/>
        </w:rPr>
        <w:t>竞价采购</w:t>
      </w:r>
      <w:r>
        <w:rPr>
          <w:rFonts w:hint="eastAsia" w:ascii="宋体" w:hAnsi="宋体" w:eastAsia="宋体" w:cs="宋体"/>
          <w:sz w:val="24"/>
          <w:szCs w:val="24"/>
        </w:rPr>
        <w:t>，公告内容如下：</w:t>
      </w:r>
    </w:p>
    <w:p>
      <w:pPr>
        <w:pStyle w:val="6"/>
        <w:rPr>
          <w:rFonts w:ascii="宋体" w:hAnsi="宋体"/>
        </w:rPr>
      </w:pPr>
      <w:bookmarkStart w:id="13" w:name="_Toc27919"/>
      <w:r>
        <w:rPr>
          <w:rFonts w:hint="eastAsia"/>
        </w:rPr>
        <w:t>一、项目概况</w:t>
      </w:r>
      <w:bookmarkEnd w:id="13"/>
    </w:p>
    <w:p>
      <w:pPr>
        <w:snapToGrid w:val="0"/>
        <w:ind w:right="840" w:firstLine="480" w:firstLineChars="200"/>
        <w:rPr>
          <w:rFonts w:hint="default" w:ascii="宋体" w:hAnsi="宋体" w:eastAsia="微软雅黑"/>
          <w:sz w:val="24"/>
          <w:lang w:val="en-US"/>
        </w:rPr>
      </w:pPr>
      <w:r>
        <w:rPr>
          <w:rFonts w:hint="eastAsia" w:ascii="宋体" w:hAnsi="宋体"/>
          <w:sz w:val="24"/>
        </w:rPr>
        <w:t>1.1项目编号</w:t>
      </w:r>
      <w:r>
        <w:rPr>
          <w:rFonts w:hint="eastAsia" w:ascii="宋体" w:hAnsi="宋体"/>
          <w:b w:val="0"/>
          <w:bCs w:val="0"/>
          <w:sz w:val="24"/>
          <w:szCs w:val="24"/>
        </w:rPr>
        <w:t>：</w:t>
      </w:r>
      <w:r>
        <w:rPr>
          <w:rFonts w:hint="eastAsia" w:ascii="宋体" w:hAnsi="宋体"/>
          <w:b w:val="0"/>
          <w:bCs w:val="0"/>
          <w:sz w:val="24"/>
          <w:szCs w:val="24"/>
          <w:lang w:val="en-US" w:eastAsia="zh-CN"/>
        </w:rPr>
        <w:t>BBLM-2020-0027</w:t>
      </w:r>
    </w:p>
    <w:p>
      <w:pPr>
        <w:tabs>
          <w:tab w:val="left" w:pos="8789"/>
        </w:tabs>
        <w:snapToGrid w:val="0"/>
        <w:ind w:firstLine="480" w:firstLineChars="200"/>
        <w:rPr>
          <w:rFonts w:hint="eastAsia" w:ascii="宋体" w:hAnsi="宋体" w:eastAsia="宋体"/>
          <w:sz w:val="24"/>
          <w:lang w:eastAsia="zh-CN"/>
        </w:rPr>
      </w:pPr>
      <w:r>
        <w:rPr>
          <w:rFonts w:hint="eastAsia" w:ascii="宋体" w:hAnsi="宋体"/>
          <w:sz w:val="24"/>
        </w:rPr>
        <w:t>1.2项目名称：</w:t>
      </w:r>
      <w:r>
        <w:rPr>
          <w:rFonts w:hint="eastAsia" w:ascii="宋体" w:hAnsi="宋体"/>
          <w:sz w:val="24"/>
          <w:lang w:eastAsia="zh-CN"/>
        </w:rPr>
        <w:t>黑龙江省交投高速公路运营管理有限公司北黑分公司台式电脑、打印机、复印机等采购项目</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sz w:val="24"/>
        </w:rPr>
        <w:t>1.3</w:t>
      </w:r>
      <w:r>
        <w:rPr>
          <w:rFonts w:hint="eastAsia" w:ascii="宋体" w:hAnsi="宋体"/>
          <w:sz w:val="24"/>
          <w:lang w:eastAsia="zh-CN"/>
        </w:rPr>
        <w:t>采购</w:t>
      </w:r>
      <w:r>
        <w:rPr>
          <w:rFonts w:hint="eastAsia" w:ascii="宋体" w:hAnsi="宋体"/>
          <w:sz w:val="24"/>
        </w:rPr>
        <w:t>内容：</w:t>
      </w:r>
      <w:r>
        <w:rPr>
          <w:rFonts w:hint="eastAsia" w:ascii="宋体" w:hAnsi="宋体"/>
          <w:sz w:val="24"/>
          <w:lang w:eastAsia="zh-CN"/>
        </w:rPr>
        <w:t>联想</w:t>
      </w:r>
      <w:r>
        <w:rPr>
          <w:rFonts w:hint="eastAsia" w:ascii="宋体" w:hAnsi="宋体"/>
          <w:sz w:val="24"/>
          <w:lang w:val="en-US" w:eastAsia="zh-CN"/>
        </w:rPr>
        <w:t>Y510A台式电脑13台、科密黑金刚碎纸机2台、佳能621CW彩色激光打印机3台、联想2605D黑白激光打印机13台、东芝2010AC（套机）大型彩色复印机1台、东芝2523A复印机16台。</w:t>
      </w:r>
    </w:p>
    <w:p>
      <w:pPr>
        <w:pageBreakBefore w:val="0"/>
        <w:kinsoku/>
        <w:wordWrap/>
        <w:overflowPunct/>
        <w:topLinePunct w:val="0"/>
        <w:autoSpaceDE/>
        <w:autoSpaceDN/>
        <w:bidi w:val="0"/>
        <w:adjustRightInd/>
        <w:snapToGrid w:val="0"/>
        <w:spacing w:line="360" w:lineRule="auto"/>
        <w:ind w:right="-58" w:firstLine="480" w:firstLineChars="200"/>
        <w:textAlignment w:val="auto"/>
        <w:rPr>
          <w:rFonts w:ascii="宋体" w:hAnsi="宋体"/>
          <w:bCs/>
          <w:sz w:val="24"/>
        </w:rPr>
      </w:pPr>
      <w:r>
        <w:rPr>
          <w:rFonts w:hint="eastAsia" w:ascii="宋体" w:hAnsi="宋体"/>
          <w:bCs/>
          <w:sz w:val="24"/>
        </w:rPr>
        <w:t>1.</w:t>
      </w:r>
      <w:r>
        <w:rPr>
          <w:rFonts w:hint="eastAsia" w:ascii="宋体" w:hAnsi="宋体"/>
          <w:bCs/>
          <w:sz w:val="24"/>
          <w:lang w:val="en-US" w:eastAsia="zh-CN"/>
        </w:rPr>
        <w:t>4</w:t>
      </w:r>
      <w:r>
        <w:rPr>
          <w:rFonts w:hint="eastAsia" w:ascii="宋体" w:hAnsi="宋体"/>
          <w:bCs/>
          <w:sz w:val="24"/>
          <w:lang w:eastAsia="zh-CN"/>
        </w:rPr>
        <w:t>交货期限</w:t>
      </w:r>
      <w:r>
        <w:rPr>
          <w:rFonts w:hint="eastAsia" w:ascii="宋体" w:hAnsi="宋体"/>
          <w:bCs/>
          <w:sz w:val="24"/>
        </w:rPr>
        <w:t>：</w:t>
      </w:r>
      <w:r>
        <w:rPr>
          <w:rFonts w:hint="eastAsia" w:ascii="宋体" w:hAnsi="宋体"/>
          <w:bCs/>
          <w:sz w:val="24"/>
          <w:lang w:eastAsia="zh-CN"/>
        </w:rPr>
        <w:t>自合同签订起</w:t>
      </w:r>
      <w:r>
        <w:rPr>
          <w:rFonts w:hint="eastAsia" w:ascii="宋体" w:hAnsi="宋体"/>
          <w:bCs/>
          <w:sz w:val="24"/>
          <w:lang w:val="en-US" w:eastAsia="zh-CN"/>
        </w:rPr>
        <w:t>15天内</w:t>
      </w:r>
      <w:r>
        <w:rPr>
          <w:rFonts w:hint="eastAsia" w:ascii="宋体" w:hAnsi="宋体"/>
          <w:bCs/>
          <w:sz w:val="24"/>
        </w:rPr>
        <w:t>。</w:t>
      </w:r>
    </w:p>
    <w:p>
      <w:pPr>
        <w:pageBreakBefore w:val="0"/>
        <w:widowControl/>
        <w:shd w:val="clear" w:color="auto" w:fill="FFFFFF"/>
        <w:kinsoku/>
        <w:wordWrap/>
        <w:overflowPunct/>
        <w:topLinePunct w:val="0"/>
        <w:autoSpaceDE/>
        <w:autoSpaceDN/>
        <w:bidi w:val="0"/>
        <w:adjustRightInd/>
        <w:snapToGrid w:val="0"/>
        <w:spacing w:line="360" w:lineRule="auto"/>
        <w:ind w:firstLine="480" w:firstLineChars="200"/>
        <w:textAlignment w:val="auto"/>
        <w:rPr>
          <w:rFonts w:hint="eastAsia" w:ascii="宋体" w:hAnsi="宋体" w:cs="Times New Roman"/>
          <w:bCs/>
          <w:kern w:val="2"/>
          <w:sz w:val="24"/>
          <w:szCs w:val="24"/>
          <w:highlight w:val="none"/>
          <w:lang w:val="en-US" w:eastAsia="zh-CN" w:bidi="ar-SA"/>
        </w:rPr>
      </w:pPr>
      <w:r>
        <w:rPr>
          <w:rFonts w:hint="eastAsia" w:ascii="宋体" w:hAnsi="宋体"/>
          <w:sz w:val="24"/>
        </w:rPr>
        <w:t>1.</w:t>
      </w:r>
      <w:r>
        <w:rPr>
          <w:rFonts w:hint="eastAsia" w:ascii="宋体" w:hAnsi="宋体"/>
          <w:sz w:val="24"/>
          <w:lang w:val="en-US" w:eastAsia="zh-CN"/>
        </w:rPr>
        <w:t>5</w:t>
      </w:r>
      <w:r>
        <w:rPr>
          <w:rFonts w:hint="eastAsia" w:ascii="宋体" w:hAnsi="宋体"/>
          <w:sz w:val="24"/>
          <w:lang w:eastAsia="zh-CN"/>
        </w:rPr>
        <w:t>交货地点：采购单位指定地点</w:t>
      </w:r>
      <w:r>
        <w:rPr>
          <w:rFonts w:hint="eastAsia" w:ascii="宋体" w:hAnsi="宋体" w:cs="Times New Roman"/>
          <w:bCs/>
          <w:kern w:val="2"/>
          <w:sz w:val="24"/>
          <w:szCs w:val="24"/>
          <w:highlight w:val="none"/>
          <w:lang w:val="en-US" w:eastAsia="zh-CN" w:bidi="ar-SA"/>
        </w:rPr>
        <w:t>。</w:t>
      </w:r>
    </w:p>
    <w:p>
      <w:pPr>
        <w:pStyle w:val="10"/>
        <w:rPr>
          <w:rFonts w:hint="eastAsia" w:ascii="宋体" w:hAnsi="宋体" w:cs="Times New Roman"/>
          <w:bCs/>
          <w:kern w:val="2"/>
          <w:sz w:val="24"/>
          <w:szCs w:val="24"/>
          <w:highlight w:val="none"/>
          <w:lang w:val="en-US" w:eastAsia="zh-CN" w:bidi="ar-SA"/>
        </w:rPr>
      </w:pPr>
      <w:r>
        <w:rPr>
          <w:rFonts w:hint="eastAsia" w:ascii="宋体" w:hAnsi="宋体" w:cs="Times New Roman"/>
          <w:bCs/>
          <w:kern w:val="2"/>
          <w:sz w:val="24"/>
          <w:szCs w:val="24"/>
          <w:highlight w:val="none"/>
          <w:lang w:val="en-US" w:eastAsia="zh-CN" w:bidi="ar-SA"/>
        </w:rPr>
        <w:t>1.6付款方式：货到验收合格后5日内一次性付清全款。</w:t>
      </w:r>
    </w:p>
    <w:p>
      <w:pPr>
        <w:pStyle w:val="6"/>
        <w:pageBreakBefore w:val="0"/>
        <w:kinsoku/>
        <w:wordWrap/>
        <w:overflowPunct/>
        <w:topLinePunct w:val="0"/>
        <w:autoSpaceDE/>
        <w:autoSpaceDN/>
        <w:bidi w:val="0"/>
        <w:adjustRightInd/>
        <w:spacing w:line="360" w:lineRule="auto"/>
        <w:textAlignment w:val="auto"/>
      </w:pPr>
      <w:bookmarkStart w:id="14" w:name="_Toc20264"/>
      <w:r>
        <w:rPr>
          <w:rFonts w:hint="eastAsia"/>
        </w:rPr>
        <w:t>二、采购方式：</w:t>
      </w:r>
      <w:bookmarkEnd w:id="14"/>
    </w:p>
    <w:p>
      <w:pPr>
        <w:pageBreakBefore w:val="0"/>
        <w:kinsoku/>
        <w:wordWrap/>
        <w:overflowPunct/>
        <w:topLinePunct w:val="0"/>
        <w:autoSpaceDE/>
        <w:autoSpaceDN/>
        <w:bidi w:val="0"/>
        <w:adjustRightInd/>
        <w:snapToGrid w:val="0"/>
        <w:spacing w:line="360" w:lineRule="auto"/>
        <w:ind w:right="840" w:firstLine="480" w:firstLineChars="200"/>
        <w:textAlignment w:val="auto"/>
        <w:rPr>
          <w:rFonts w:hint="eastAsia" w:ascii="宋体" w:hAnsi="宋体" w:eastAsia="宋体"/>
          <w:b/>
          <w:sz w:val="24"/>
          <w:lang w:eastAsia="zh-CN"/>
        </w:rPr>
      </w:pPr>
      <w:r>
        <w:rPr>
          <w:rFonts w:hint="eastAsia" w:ascii="宋体" w:hAnsi="宋体"/>
          <w:color w:val="000000" w:themeColor="text1"/>
          <w:sz w:val="24"/>
          <w14:textFill>
            <w14:solidFill>
              <w14:schemeClr w14:val="tx1"/>
            </w14:solidFill>
          </w14:textFill>
        </w:rPr>
        <w:t>竞价采购</w:t>
      </w:r>
      <w:r>
        <w:rPr>
          <w:rFonts w:hint="eastAsia" w:ascii="宋体" w:hAnsi="宋体"/>
          <w:color w:val="000000" w:themeColor="text1"/>
          <w:sz w:val="24"/>
          <w:lang w:eastAsia="zh-CN"/>
          <w14:textFill>
            <w14:solidFill>
              <w14:schemeClr w14:val="tx1"/>
            </w14:solidFill>
          </w14:textFill>
        </w:rPr>
        <w:t>（一次竞价）</w:t>
      </w:r>
    </w:p>
    <w:p>
      <w:pPr>
        <w:pStyle w:val="6"/>
        <w:pageBreakBefore w:val="0"/>
        <w:kinsoku/>
        <w:wordWrap/>
        <w:overflowPunct/>
        <w:topLinePunct w:val="0"/>
        <w:autoSpaceDE/>
        <w:autoSpaceDN/>
        <w:bidi w:val="0"/>
        <w:adjustRightInd/>
        <w:spacing w:line="360" w:lineRule="auto"/>
        <w:textAlignment w:val="auto"/>
        <w:rPr>
          <w:rFonts w:ascii="宋体" w:hAnsi="宋体"/>
        </w:rPr>
      </w:pPr>
      <w:bookmarkStart w:id="15" w:name="_Toc1904"/>
      <w:r>
        <w:rPr>
          <w:rFonts w:hint="eastAsia"/>
        </w:rPr>
        <w:t>三、采购预算：</w:t>
      </w:r>
      <w:bookmarkEnd w:id="15"/>
    </w:p>
    <w:p>
      <w:pPr>
        <w:snapToGrid w:val="0"/>
        <w:ind w:right="-2" w:firstLine="480" w:firstLineChars="200"/>
        <w:rPr>
          <w:rFonts w:ascii="宋体" w:hAnsi="宋体"/>
          <w:sz w:val="24"/>
        </w:rPr>
      </w:pPr>
      <w:r>
        <w:rPr>
          <w:rFonts w:hint="eastAsia" w:ascii="宋体" w:hAnsi="宋体"/>
          <w:bCs/>
          <w:sz w:val="24"/>
        </w:rPr>
        <w:t>3.1.采购预算：</w:t>
      </w:r>
      <w:r>
        <w:rPr>
          <w:rFonts w:hint="eastAsia" w:ascii="宋体" w:hAnsi="宋体"/>
          <w:bCs/>
          <w:sz w:val="24"/>
          <w:lang w:val="en-US" w:eastAsia="zh-CN"/>
        </w:rPr>
        <w:t>151,900.00</w:t>
      </w:r>
      <w:r>
        <w:rPr>
          <w:rFonts w:hint="eastAsia" w:ascii="宋体" w:hAnsi="宋体"/>
          <w:bCs/>
          <w:sz w:val="24"/>
        </w:rPr>
        <w:t>元（意向供应商报价为含税、含运费</w:t>
      </w:r>
      <w:r>
        <w:rPr>
          <w:rFonts w:hint="eastAsia" w:ascii="宋体" w:hAnsi="宋体"/>
          <w:bCs/>
          <w:sz w:val="24"/>
          <w:lang w:eastAsia="zh-CN"/>
        </w:rPr>
        <w:t>的</w:t>
      </w:r>
      <w:r>
        <w:rPr>
          <w:rFonts w:hint="eastAsia" w:ascii="宋体" w:hAnsi="宋体"/>
          <w:bCs/>
          <w:sz w:val="24"/>
        </w:rPr>
        <w:t>价格，税率为</w:t>
      </w:r>
      <w:r>
        <w:rPr>
          <w:rFonts w:hint="eastAsia" w:ascii="宋体" w:hAnsi="宋体"/>
          <w:bCs/>
          <w:sz w:val="24"/>
          <w:lang w:val="en-US" w:eastAsia="zh-CN"/>
        </w:rPr>
        <w:t>13</w:t>
      </w:r>
      <w:r>
        <w:rPr>
          <w:rFonts w:hint="eastAsia" w:ascii="宋体" w:hAnsi="宋体"/>
          <w:bCs/>
          <w:sz w:val="24"/>
        </w:rPr>
        <w:t>%，</w:t>
      </w:r>
      <w:r>
        <w:rPr>
          <w:rFonts w:hint="eastAsia" w:ascii="宋体" w:hAnsi="宋体"/>
          <w:bCs/>
          <w:sz w:val="24"/>
          <w:lang w:eastAsia="zh-CN"/>
        </w:rPr>
        <w:t>结款后</w:t>
      </w:r>
      <w:r>
        <w:rPr>
          <w:rFonts w:hint="eastAsia" w:ascii="宋体" w:hAnsi="宋体"/>
          <w:bCs/>
          <w:sz w:val="24"/>
          <w:lang w:val="en-US" w:eastAsia="zh-CN"/>
        </w:rPr>
        <w:t>7日内</w:t>
      </w:r>
      <w:r>
        <w:rPr>
          <w:rFonts w:hint="eastAsia" w:ascii="宋体" w:hAnsi="宋体"/>
          <w:bCs/>
          <w:sz w:val="24"/>
        </w:rPr>
        <w:t>提供增值税专用发票）</w:t>
      </w:r>
    </w:p>
    <w:p>
      <w:pPr>
        <w:pStyle w:val="6"/>
      </w:pPr>
      <w:bookmarkStart w:id="16" w:name="_Toc18835"/>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10"/>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6"/>
      </w:pPr>
      <w:bookmarkStart w:id="17" w:name="_Toc28202"/>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ascii="宋体" w:hAnsi="宋体"/>
          <w:sz w:val="24"/>
        </w:rPr>
      </w:pPr>
      <w:r>
        <w:rPr>
          <w:rFonts w:hint="eastAsia" w:ascii="宋体" w:hAnsi="宋体"/>
          <w:sz w:val="24"/>
        </w:rPr>
        <w:t>5.2采购文件不收费。</w:t>
      </w:r>
    </w:p>
    <w:p>
      <w:pPr>
        <w:pStyle w:val="6"/>
        <w:bidi w:val="0"/>
        <w:rPr>
          <w:rFonts w:hint="eastAsia"/>
          <w:lang w:val="en-US" w:eastAsia="zh-CN"/>
        </w:rPr>
      </w:pPr>
      <w:bookmarkStart w:id="18" w:name="_Toc31632"/>
      <w:r>
        <w:rPr>
          <w:rFonts w:hint="eastAsia"/>
          <w:lang w:val="en-US" w:eastAsia="zh-CN"/>
        </w:rPr>
        <w:t>六、采购保证金</w:t>
      </w:r>
      <w:bookmarkEnd w:id="18"/>
    </w:p>
    <w:p>
      <w:pPr>
        <w:pStyle w:val="17"/>
        <w:widowControl/>
        <w:spacing w:before="0" w:beforeAutospacing="0" w:after="0" w:afterAutospacing="0" w:line="360" w:lineRule="auto"/>
        <w:ind w:firstLine="480"/>
        <w:rPr>
          <w:rFonts w:ascii="宋体" w:hAnsi="宋体" w:cs="宋体"/>
        </w:rPr>
      </w:pPr>
      <w:r>
        <w:rPr>
          <w:rFonts w:ascii="宋体" w:hAnsi="宋体" w:cs="宋体"/>
        </w:rPr>
        <w:t>6.1采购保证金金额：</w:t>
      </w:r>
      <w:r>
        <w:rPr>
          <w:rFonts w:hint="eastAsia" w:cs="宋体"/>
          <w:lang w:val="en-US" w:eastAsia="zh-CN"/>
        </w:rPr>
        <w:t>1</w:t>
      </w:r>
      <w:r>
        <w:rPr>
          <w:rFonts w:ascii="宋体" w:hAnsi="宋体" w:cs="宋体"/>
        </w:rPr>
        <w:t>,</w:t>
      </w:r>
      <w:r>
        <w:rPr>
          <w:rFonts w:hint="eastAsia" w:cs="宋体"/>
          <w:lang w:val="en-US" w:eastAsia="zh-CN"/>
        </w:rPr>
        <w:t>5</w:t>
      </w:r>
      <w:r>
        <w:rPr>
          <w:rFonts w:ascii="宋体" w:hAnsi="宋体" w:cs="宋体"/>
        </w:rPr>
        <w:t>00.00元人民币（大写：</w:t>
      </w:r>
      <w:r>
        <w:rPr>
          <w:rFonts w:hint="eastAsia" w:cs="宋体"/>
          <w:lang w:eastAsia="zh-CN"/>
        </w:rPr>
        <w:t>壹仟伍佰</w:t>
      </w:r>
      <w:r>
        <w:rPr>
          <w:rFonts w:ascii="宋体" w:hAnsi="宋体" w:cs="宋体"/>
        </w:rPr>
        <w:t>元整）</w:t>
      </w:r>
    </w:p>
    <w:p>
      <w:pPr>
        <w:pStyle w:val="17"/>
        <w:widowControl/>
        <w:spacing w:before="0" w:beforeAutospacing="0" w:after="0" w:afterAutospacing="0" w:line="360" w:lineRule="auto"/>
        <w:ind w:firstLine="480"/>
        <w:rPr>
          <w:rFonts w:ascii="宋体" w:hAnsi="宋体" w:cs="宋体"/>
        </w:rPr>
      </w:pPr>
      <w:r>
        <w:rPr>
          <w:rFonts w:ascii="宋体" w:hAnsi="宋体" w:cs="宋体"/>
        </w:rPr>
        <w:t>6.2采购保证金到账截止时间：2020年</w:t>
      </w:r>
      <w:r>
        <w:rPr>
          <w:rFonts w:hint="eastAsia" w:cs="宋体"/>
          <w:lang w:val="en-US" w:eastAsia="zh-CN"/>
        </w:rPr>
        <w:t>12</w:t>
      </w:r>
      <w:r>
        <w:rPr>
          <w:rFonts w:ascii="宋体" w:hAnsi="宋体" w:cs="宋体"/>
        </w:rPr>
        <w:t>月</w:t>
      </w:r>
      <w:r>
        <w:rPr>
          <w:rFonts w:hint="eastAsia" w:cs="宋体"/>
          <w:lang w:val="en-US" w:eastAsia="zh-CN"/>
        </w:rPr>
        <w:t>4</w:t>
      </w:r>
      <w:r>
        <w:rPr>
          <w:rFonts w:ascii="宋体" w:hAnsi="宋体" w:cs="宋体"/>
        </w:rPr>
        <w:t>日</w:t>
      </w:r>
      <w:r>
        <w:rPr>
          <w:rFonts w:hint="eastAsia" w:cs="宋体"/>
          <w:lang w:val="en-US" w:eastAsia="zh-CN"/>
        </w:rPr>
        <w:t>17</w:t>
      </w:r>
      <w:r>
        <w:rPr>
          <w:rFonts w:ascii="宋体" w:hAnsi="宋体" w:cs="宋体"/>
        </w:rPr>
        <w:t>:00前</w:t>
      </w:r>
    </w:p>
    <w:p>
      <w:pPr>
        <w:pStyle w:val="17"/>
        <w:widowControl/>
        <w:spacing w:before="0" w:beforeAutospacing="0" w:after="0" w:afterAutospacing="0" w:line="360" w:lineRule="auto"/>
        <w:ind w:firstLine="480"/>
        <w:rPr>
          <w:rFonts w:ascii="宋体" w:hAnsi="宋体" w:cs="宋体"/>
        </w:rPr>
      </w:pPr>
      <w:r>
        <w:rPr>
          <w:rFonts w:ascii="宋体" w:hAnsi="宋体" w:cs="宋体"/>
        </w:rPr>
        <w:t>6.3采购保证金交纳方式：</w:t>
      </w:r>
    </w:p>
    <w:p>
      <w:pPr>
        <w:pStyle w:val="17"/>
        <w:widowControl/>
        <w:spacing w:before="0" w:beforeAutospacing="0" w:after="0" w:afterAutospacing="0" w:line="360" w:lineRule="auto"/>
        <w:ind w:firstLine="480"/>
        <w:rPr>
          <w:rFonts w:ascii="宋体" w:hAnsi="宋体" w:cs="宋体"/>
        </w:rPr>
      </w:pPr>
      <w:r>
        <w:rPr>
          <w:rFonts w:ascii="宋体" w:hAnsi="宋体" w:cs="宋体"/>
        </w:rPr>
        <w:t>户名：黑龙江北部联盟控股集团股份有限公司</w:t>
      </w:r>
    </w:p>
    <w:p>
      <w:pPr>
        <w:pStyle w:val="17"/>
        <w:widowControl/>
        <w:spacing w:before="0" w:beforeAutospacing="0" w:after="0" w:afterAutospacing="0" w:line="360" w:lineRule="auto"/>
        <w:ind w:firstLine="480"/>
        <w:rPr>
          <w:rFonts w:ascii="宋体" w:hAnsi="宋体" w:cs="宋体"/>
        </w:rPr>
      </w:pPr>
      <w:r>
        <w:rPr>
          <w:rFonts w:ascii="宋体" w:hAnsi="宋体" w:cs="宋体"/>
        </w:rPr>
        <w:t>账号：5622 3010 0100 0084 62；</w:t>
      </w:r>
    </w:p>
    <w:p>
      <w:pPr>
        <w:pStyle w:val="17"/>
        <w:widowControl/>
        <w:spacing w:before="0" w:beforeAutospacing="0" w:after="0" w:afterAutospacing="0" w:line="360" w:lineRule="auto"/>
        <w:ind w:firstLine="480"/>
        <w:rPr>
          <w:rFonts w:ascii="宋体" w:hAnsi="宋体" w:cs="宋体"/>
        </w:rPr>
      </w:pPr>
      <w:r>
        <w:rPr>
          <w:rFonts w:ascii="宋体" w:hAnsi="宋体" w:cs="宋体"/>
        </w:rPr>
        <w:t>开户行：兴业银行股份有限公司哈尔滨哈西大街支行。</w:t>
      </w:r>
    </w:p>
    <w:p>
      <w:pPr>
        <w:pStyle w:val="6"/>
        <w:ind w:firstLine="482" w:firstLineChars="200"/>
        <w:rPr>
          <w:rFonts w:hint="eastAsia"/>
        </w:rPr>
      </w:pPr>
      <w:bookmarkStart w:id="19" w:name="_Toc27977"/>
      <w:r>
        <w:rPr>
          <w:rFonts w:ascii="宋体" w:hAnsi="宋体" w:cs="宋体"/>
        </w:rPr>
        <w:t>注：意向供应商应当通过会员注册时绑定的银行账户</w:t>
      </w:r>
      <w:r>
        <w:rPr>
          <w:rFonts w:hint="eastAsia" w:ascii="宋体" w:hAnsi="宋体" w:cs="宋体"/>
          <w:lang w:eastAsia="zh-CN"/>
        </w:rPr>
        <w:t>（供应商基本账户）</w:t>
      </w:r>
      <w:r>
        <w:rPr>
          <w:rFonts w:ascii="宋体" w:hAnsi="宋体" w:cs="宋体"/>
        </w:rPr>
        <w:t>，采取网上银行支付、手机银行支付或银行柜台转账的方式，将采购保证金按时足额汇入黑龙江北部联盟控股集团股份有限公司的银行账户。采购保证金未在规定时间到账、未交纳到</w:t>
      </w:r>
      <w:r>
        <w:rPr>
          <w:rFonts w:hint="eastAsia" w:ascii="宋体" w:hAnsi="宋体" w:cs="宋体"/>
        </w:rPr>
        <w:t>指定</w:t>
      </w:r>
      <w:r>
        <w:rPr>
          <w:rFonts w:ascii="宋体" w:hAnsi="宋体" w:cs="宋体"/>
        </w:rPr>
        <w:t>账号</w:t>
      </w:r>
      <w:r>
        <w:rPr>
          <w:rFonts w:hint="eastAsia" w:ascii="宋体" w:hAnsi="宋体" w:cs="宋体"/>
        </w:rPr>
        <w:t>，</w:t>
      </w:r>
      <w:r>
        <w:rPr>
          <w:rFonts w:ascii="宋体" w:hAnsi="宋体" w:cs="宋体"/>
        </w:rPr>
        <w:t>该意向供应商不能参与竞价。</w:t>
      </w:r>
      <w:r>
        <w:rPr>
          <w:rFonts w:hint="eastAsia" w:ascii="宋体" w:hAnsi="宋体" w:cs="宋体"/>
        </w:rPr>
        <w:t>投标保证金会于中标后退回。</w:t>
      </w:r>
      <w:bookmarkEnd w:id="19"/>
    </w:p>
    <w:p>
      <w:pPr>
        <w:pStyle w:val="6"/>
        <w:rPr>
          <w:rFonts w:ascii="宋体" w:hAnsi="宋体"/>
        </w:rPr>
      </w:pPr>
      <w:bookmarkStart w:id="20" w:name="_Toc26636"/>
      <w:r>
        <w:rPr>
          <w:rFonts w:hint="eastAsia"/>
          <w:lang w:eastAsia="zh-CN"/>
        </w:rPr>
        <w:t>七</w:t>
      </w:r>
      <w:r>
        <w:rPr>
          <w:rFonts w:hint="eastAsia"/>
        </w:rPr>
        <w:t>、竞价安排</w:t>
      </w:r>
      <w:bookmarkEnd w:id="20"/>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lang w:val="en-US" w:eastAsia="zh-CN"/>
        </w:rPr>
        <w:t>7</w:t>
      </w:r>
      <w:r>
        <w:rPr>
          <w:rFonts w:hint="eastAsia" w:ascii="宋体" w:hAnsi="宋体"/>
          <w:sz w:val="24"/>
        </w:rPr>
        <w:t>.1竞价方式</w:t>
      </w:r>
      <w:r>
        <w:rPr>
          <w:rFonts w:hint="eastAsia" w:ascii="宋体" w:hAnsi="宋体"/>
          <w:color w:val="000000" w:themeColor="text1"/>
          <w:sz w:val="24"/>
          <w14:textFill>
            <w14:solidFill>
              <w14:schemeClr w14:val="tx1"/>
            </w14:solidFill>
          </w14:textFill>
        </w:rPr>
        <w:t>：一次报价；</w:t>
      </w:r>
    </w:p>
    <w:p>
      <w:pPr>
        <w:pStyle w:val="7"/>
        <w:ind w:firstLine="480"/>
        <w:rPr>
          <w:rFonts w:ascii="宋体" w:hAnsi="宋体"/>
          <w:sz w:val="24"/>
        </w:rPr>
      </w:pPr>
      <w:r>
        <w:rPr>
          <w:rFonts w:hint="eastAsia" w:ascii="宋体" w:hAnsi="宋体"/>
          <w:sz w:val="24"/>
          <w:lang w:val="en-US" w:eastAsia="zh-CN"/>
        </w:rPr>
        <w:t>7</w:t>
      </w:r>
      <w:r>
        <w:rPr>
          <w:rFonts w:hint="eastAsia" w:ascii="宋体" w:hAnsi="宋体"/>
          <w:sz w:val="24"/>
        </w:rPr>
        <w:t>.2报价价格区</w:t>
      </w:r>
      <w:r>
        <w:rPr>
          <w:rFonts w:hint="eastAsia" w:ascii="宋体" w:hAnsi="宋体"/>
          <w:color w:val="000000" w:themeColor="text1"/>
          <w:sz w:val="24"/>
          <w14:textFill>
            <w14:solidFill>
              <w14:schemeClr w14:val="tx1"/>
            </w14:solidFill>
          </w14:textFill>
        </w:rPr>
        <w:t>间:价格上限为151,900.00</w:t>
      </w:r>
      <w:bookmarkStart w:id="27" w:name="_GoBack"/>
      <w:bookmarkEnd w:id="27"/>
      <w:r>
        <w:rPr>
          <w:rFonts w:hint="eastAsia" w:ascii="宋体" w:hAnsi="宋体"/>
          <w:color w:val="000000" w:themeColor="text1"/>
          <w:sz w:val="24"/>
          <w14:textFill>
            <w14:solidFill>
              <w14:schemeClr w14:val="tx1"/>
            </w14:solidFill>
          </w14:textFill>
        </w:rPr>
        <w:t>元人民币，</w:t>
      </w:r>
      <w:r>
        <w:rPr>
          <w:rFonts w:hint="eastAsia" w:ascii="宋体" w:hAnsi="宋体"/>
          <w:color w:val="000000" w:themeColor="text1"/>
          <w:sz w:val="24"/>
          <w:lang w:eastAsia="zh-CN"/>
          <w14:textFill>
            <w14:solidFill>
              <w14:schemeClr w14:val="tx1"/>
            </w14:solidFill>
          </w14:textFill>
        </w:rPr>
        <w:t>不设</w:t>
      </w:r>
      <w:r>
        <w:rPr>
          <w:rFonts w:hint="eastAsia" w:ascii="宋体" w:hAnsi="宋体"/>
          <w:color w:val="000000" w:themeColor="text1"/>
          <w:sz w:val="24"/>
          <w14:textFill>
            <w14:solidFill>
              <w14:schemeClr w14:val="tx1"/>
            </w14:solidFill>
          </w14:textFill>
        </w:rPr>
        <w:t>价格下限；</w:t>
      </w:r>
    </w:p>
    <w:p>
      <w:pPr>
        <w:tabs>
          <w:tab w:val="left" w:pos="8222"/>
        </w:tabs>
        <w:snapToGrid w:val="0"/>
        <w:ind w:right="-58" w:firstLine="480" w:firstLineChars="200"/>
        <w:rPr>
          <w:rFonts w:ascii="宋体" w:hAnsi="宋体"/>
          <w:sz w:val="24"/>
        </w:rPr>
      </w:pPr>
      <w:r>
        <w:rPr>
          <w:rFonts w:hint="eastAsia" w:ascii="宋体" w:hAnsi="宋体"/>
          <w:sz w:val="24"/>
          <w:lang w:val="en-US" w:eastAsia="zh-CN"/>
        </w:rPr>
        <w:t>7</w:t>
      </w:r>
      <w:r>
        <w:rPr>
          <w:rFonts w:hint="eastAsia" w:ascii="宋体" w:hAnsi="宋体"/>
          <w:sz w:val="24"/>
        </w:rPr>
        <w:t>.3报名方式和截止时间</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.3.1通过“平安城科产业互联网平台”（网址：https://www.pauct.com/）进行报名。经采购人对主体资格（企业规模、营业执照等），一般纳税人资格证明与资信证明材料审核通过，方可参与本次竞价招标。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.3.2报名文件提交方式：</w:t>
      </w:r>
    </w:p>
    <w:p>
      <w:pPr>
        <w:tabs>
          <w:tab w:val="left" w:pos="8222"/>
        </w:tabs>
        <w:snapToGrid w:val="0"/>
        <w:ind w:right="-58" w:firstLine="960" w:firstLineChars="400"/>
        <w:rPr>
          <w:rFonts w:ascii="宋体" w:hAnsi="宋体"/>
          <w:sz w:val="24"/>
        </w:rPr>
      </w:pPr>
      <w:r>
        <w:rPr>
          <w:rFonts w:hint="eastAsia" w:ascii="宋体" w:hAnsi="宋体"/>
          <w:sz w:val="24"/>
          <w:lang w:val="en-US" w:eastAsia="zh-CN"/>
        </w:rPr>
        <w:t>7</w:t>
      </w:r>
      <w:r>
        <w:rPr>
          <w:rFonts w:hint="eastAsia" w:ascii="宋体" w:hAnsi="宋体"/>
          <w:sz w:val="24"/>
        </w:rPr>
        <w:t>.3.2.1线上提交加盖公章的营业执照、法人身份证</w:t>
      </w:r>
      <w:r>
        <w:rPr>
          <w:rFonts w:hint="eastAsia" w:ascii="宋体" w:hAnsi="宋体"/>
          <w:sz w:val="24"/>
          <w:lang w:val="en-US" w:eastAsia="zh-CN"/>
        </w:rPr>
        <w:t>的</w:t>
      </w:r>
      <w:r>
        <w:rPr>
          <w:rFonts w:hint="eastAsia" w:ascii="宋体" w:hAnsi="宋体"/>
          <w:sz w:val="24"/>
        </w:rPr>
        <w:t>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lang w:val="en-US" w:eastAsia="zh-CN"/>
        </w:rPr>
        <w:t>7</w:t>
      </w:r>
      <w:r>
        <w:rPr>
          <w:rFonts w:hint="eastAsia" w:ascii="宋体" w:hAnsi="宋体"/>
          <w:sz w:val="24"/>
        </w:rPr>
        <w:t>.3.</w:t>
      </w:r>
      <w:r>
        <w:rPr>
          <w:rFonts w:hint="eastAsia" w:ascii="宋体" w:hAnsi="宋体"/>
          <w:sz w:val="24"/>
          <w:lang w:val="en-US" w:eastAsia="zh-CN"/>
        </w:rPr>
        <w:t>2.2</w:t>
      </w:r>
      <w:r>
        <w:rPr>
          <w:rFonts w:hint="eastAsia" w:ascii="宋体" w:hAnsi="宋体"/>
          <w:sz w:val="24"/>
        </w:rPr>
        <w:t>线上报名截止时间：</w:t>
      </w:r>
      <w:r>
        <w:rPr>
          <w:rFonts w:hint="eastAsia" w:ascii="宋体" w:hAnsi="宋体" w:cs="Times New Roman"/>
          <w:kern w:val="2"/>
          <w:sz w:val="24"/>
          <w:szCs w:val="24"/>
          <w:highlight w:val="none"/>
          <w:lang w:val="en-US" w:eastAsia="zh-CN" w:bidi="ar-SA"/>
        </w:rPr>
        <w:t>2020年12月4日15时00分</w:t>
      </w:r>
      <w:r>
        <w:rPr>
          <w:rFonts w:hint="eastAsia" w:ascii="宋体" w:hAnsi="宋体"/>
          <w:sz w:val="24"/>
        </w:rPr>
        <w:t>。</w:t>
      </w:r>
    </w:p>
    <w:p>
      <w:pPr>
        <w:pStyle w:val="3"/>
        <w:ind w:firstLine="480" w:firstLineChars="2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.4报价方式和截止时间</w:t>
      </w:r>
    </w:p>
    <w:p>
      <w:pPr>
        <w:pStyle w:val="3"/>
        <w:ind w:firstLine="720" w:firstLineChars="3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.4.1本次报价需在“平安城科产业互联网平台”上进行，未完成平台报价的供应商将视为放弃报价资格。</w:t>
      </w:r>
    </w:p>
    <w:p>
      <w:pPr>
        <w:pStyle w:val="3"/>
        <w:ind w:firstLine="720" w:firstLineChars="300"/>
      </w:pPr>
      <w:r>
        <w:rPr>
          <w:rFonts w:hint="eastAsia" w:ascii="宋体" w:hAnsi="宋体"/>
          <w:sz w:val="24"/>
          <w:szCs w:val="24"/>
          <w:lang w:val="en-US" w:eastAsia="zh-CN"/>
        </w:rPr>
        <w:t>7</w:t>
      </w:r>
      <w:r>
        <w:rPr>
          <w:rFonts w:hint="eastAsia" w:ascii="宋体" w:hAnsi="宋体"/>
          <w:sz w:val="24"/>
          <w:szCs w:val="24"/>
        </w:rPr>
        <w:t>.4.2报价文件提交截止时间：</w:t>
      </w:r>
      <w:r>
        <w:rPr>
          <w:rFonts w:hint="eastAsia" w:ascii="宋体" w:hAnsi="宋体" w:cs="Times New Roman"/>
          <w:kern w:val="2"/>
          <w:sz w:val="24"/>
          <w:szCs w:val="24"/>
          <w:highlight w:val="none"/>
          <w:lang w:val="en-US" w:eastAsia="zh-CN" w:bidi="ar-SA"/>
        </w:rPr>
        <w:t>2020年12月5日15时00分</w:t>
      </w:r>
      <w:r>
        <w:rPr>
          <w:rFonts w:hint="eastAsia" w:ascii="宋体" w:hAnsi="宋体"/>
          <w:sz w:val="24"/>
          <w:szCs w:val="24"/>
        </w:rPr>
        <w:t>。</w:t>
      </w:r>
    </w:p>
    <w:p>
      <w:pPr>
        <w:pStyle w:val="6"/>
        <w:rPr>
          <w:rFonts w:ascii="宋体" w:hAnsi="宋体"/>
        </w:rPr>
      </w:pPr>
      <w:bookmarkStart w:id="21" w:name="_Toc28397"/>
      <w:r>
        <w:rPr>
          <w:rFonts w:hint="eastAsia"/>
          <w:lang w:eastAsia="zh-CN"/>
        </w:rPr>
        <w:t>八</w:t>
      </w:r>
      <w:r>
        <w:rPr>
          <w:rFonts w:hint="eastAsia"/>
        </w:rPr>
        <w:t>、确定成交供应商</w:t>
      </w:r>
      <w:bookmarkEnd w:id="21"/>
    </w:p>
    <w:p>
      <w:pPr>
        <w:widowControl/>
        <w:adjustRightInd w:val="0"/>
        <w:snapToGrid w:val="0"/>
        <w:spacing w:line="336" w:lineRule="auto"/>
        <w:ind w:firstLine="480"/>
        <w:jc w:val="left"/>
        <w:rPr>
          <w:rFonts w:ascii="宋体" w:hAnsi="宋体"/>
          <w:kern w:val="0"/>
          <w:sz w:val="24"/>
        </w:rPr>
      </w:pPr>
      <w:r>
        <w:rPr>
          <w:rFonts w:hint="eastAsia" w:ascii="宋体" w:hAnsi="宋体"/>
          <w:sz w:val="24"/>
          <w:lang w:val="en-US" w:eastAsia="zh-CN"/>
        </w:rPr>
        <w:t>8</w:t>
      </w:r>
      <w:r>
        <w:rPr>
          <w:rFonts w:hint="eastAsia" w:ascii="宋体" w:hAnsi="宋体"/>
          <w:sz w:val="24"/>
        </w:rPr>
        <w:t>.1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6"/>
        <w:rPr>
          <w:rFonts w:ascii="宋体" w:hAnsi="宋体"/>
          <w:kern w:val="0"/>
        </w:rPr>
      </w:pPr>
      <w:bookmarkStart w:id="22" w:name="_Toc32767"/>
      <w:r>
        <w:rPr>
          <w:rFonts w:hint="eastAsia"/>
          <w:lang w:eastAsia="zh-CN"/>
        </w:rPr>
        <w:t>九</w:t>
      </w:r>
      <w:r>
        <w:rPr>
          <w:rFonts w:hint="eastAsia"/>
        </w:rPr>
        <w:t>、声明</w:t>
      </w:r>
      <w:bookmarkEnd w:id="22"/>
    </w:p>
    <w:p>
      <w:pPr>
        <w:snapToGrid w:val="0"/>
        <w:ind w:right="-58" w:firstLine="480" w:firstLineChars="200"/>
        <w:rPr>
          <w:rFonts w:ascii="宋体" w:hAnsi="宋体"/>
          <w:bCs/>
          <w:sz w:val="24"/>
        </w:rPr>
      </w:pPr>
      <w:r>
        <w:rPr>
          <w:rFonts w:hint="eastAsia" w:ascii="宋体" w:hAnsi="宋体"/>
          <w:bCs/>
          <w:sz w:val="24"/>
          <w:lang w:val="en-US" w:eastAsia="zh-CN"/>
        </w:rPr>
        <w:t>9</w:t>
      </w:r>
      <w:r>
        <w:rPr>
          <w:rFonts w:hint="eastAsia" w:ascii="宋体" w:hAnsi="宋体"/>
          <w:bCs/>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10"/>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10"/>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6"/>
      </w:pPr>
      <w:bookmarkStart w:id="23" w:name="_Toc31257"/>
      <w:r>
        <w:rPr>
          <w:rFonts w:hint="eastAsia"/>
        </w:rPr>
        <w:t>十、发布公告的媒介</w:t>
      </w:r>
      <w:bookmarkEnd w:id="23"/>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6"/>
      </w:pPr>
      <w:bookmarkStart w:id="24" w:name="_Toc26759"/>
      <w:r>
        <w:rPr>
          <w:rFonts w:hint="eastAsia"/>
        </w:rPr>
        <w:t>十</w:t>
      </w:r>
      <w:r>
        <w:rPr>
          <w:rFonts w:hint="eastAsia"/>
          <w:lang w:eastAsia="zh-CN"/>
        </w:rPr>
        <w:t>一</w:t>
      </w:r>
      <w:r>
        <w:rPr>
          <w:rFonts w:hint="eastAsia"/>
        </w:rPr>
        <w:t>、联系方式</w:t>
      </w:r>
      <w:bookmarkEnd w:id="24"/>
    </w:p>
    <w:bookmarkEnd w:id="8"/>
    <w:bookmarkEnd w:id="9"/>
    <w:bookmarkEnd w:id="10"/>
    <w:bookmarkEnd w:id="11"/>
    <w:bookmarkEnd w:id="12"/>
    <w:p>
      <w:pPr>
        <w:pStyle w:val="17"/>
        <w:widowControl/>
        <w:spacing w:before="0" w:beforeAutospacing="0" w:after="0" w:afterAutospacing="0" w:line="360" w:lineRule="auto"/>
        <w:ind w:firstLine="480"/>
        <w:rPr>
          <w:rFonts w:hint="eastAsia" w:ascii="宋体" w:hAnsi="宋体" w:cs="宋体"/>
          <w:sz w:val="24"/>
          <w:szCs w:val="24"/>
        </w:rPr>
      </w:pPr>
      <w:bookmarkStart w:id="25" w:name="_Toc418502404"/>
      <w:bookmarkStart w:id="26" w:name="_Hlk530683232"/>
      <w:r>
        <w:rPr>
          <w:rFonts w:hint="eastAsia" w:ascii="宋体" w:hAnsi="宋体" w:cs="宋体"/>
          <w:sz w:val="24"/>
          <w:szCs w:val="24"/>
        </w:rPr>
        <w:t>采 购 人：</w:t>
      </w:r>
      <w:r>
        <w:rPr>
          <w:rFonts w:hint="eastAsia" w:ascii="宋体" w:hAnsi="宋体" w:cs="宋体"/>
          <w:sz w:val="24"/>
          <w:szCs w:val="24"/>
          <w:lang w:eastAsia="zh-CN"/>
        </w:rPr>
        <w:t>黑龙江省交投高速公路运营管理有限公司北黑分公司</w:t>
      </w:r>
    </w:p>
    <w:p>
      <w:pPr>
        <w:pStyle w:val="17"/>
        <w:widowControl/>
        <w:spacing w:before="0" w:beforeAutospacing="0" w:after="0" w:afterAutospacing="0" w:line="360" w:lineRule="auto"/>
        <w:ind w:firstLine="480"/>
        <w:rPr>
          <w:rFonts w:hint="default" w:ascii="宋体" w:hAnsi="宋体" w:cs="宋体"/>
          <w:sz w:val="24"/>
          <w:szCs w:val="24"/>
          <w:lang w:val="en-US" w:eastAsia="zh-CN"/>
        </w:rPr>
      </w:pPr>
      <w:r>
        <w:rPr>
          <w:rFonts w:hint="eastAsia" w:ascii="宋体" w:hAnsi="宋体" w:cs="宋体"/>
          <w:sz w:val="24"/>
          <w:szCs w:val="24"/>
        </w:rPr>
        <w:t>地  </w:t>
      </w:r>
      <w:r>
        <w:rPr>
          <w:rFonts w:hint="eastAsia" w:ascii="宋体" w:hAnsi="宋体" w:cs="宋体"/>
          <w:sz w:val="24"/>
          <w:szCs w:val="24"/>
          <w:lang w:val="en-US" w:eastAsia="zh-CN"/>
        </w:rPr>
        <w:t xml:space="preserve"> </w:t>
      </w:r>
      <w:r>
        <w:rPr>
          <w:rFonts w:hint="eastAsia" w:ascii="宋体" w:hAnsi="宋体" w:cs="宋体"/>
          <w:sz w:val="24"/>
          <w:szCs w:val="24"/>
        </w:rPr>
        <w:t>址：</w:t>
      </w:r>
      <w:r>
        <w:rPr>
          <w:rFonts w:hint="eastAsia" w:ascii="宋体" w:hAnsi="宋体" w:cs="宋体"/>
          <w:sz w:val="24"/>
          <w:szCs w:val="24"/>
          <w:lang w:eastAsia="zh-CN"/>
        </w:rPr>
        <w:t>黑龙江省北安市北岗区宝塔山路</w:t>
      </w:r>
      <w:r>
        <w:rPr>
          <w:rFonts w:hint="eastAsia" w:ascii="宋体" w:hAnsi="宋体" w:cs="宋体"/>
          <w:sz w:val="24"/>
          <w:szCs w:val="24"/>
          <w:lang w:val="en-US" w:eastAsia="zh-CN"/>
        </w:rPr>
        <w:t>166号</w:t>
      </w:r>
    </w:p>
    <w:p>
      <w:pPr>
        <w:pStyle w:val="17"/>
        <w:widowControl/>
        <w:spacing w:before="0" w:beforeAutospacing="0" w:after="0" w:afterAutospacing="0" w:line="360" w:lineRule="auto"/>
        <w:ind w:firstLine="480"/>
        <w:rPr>
          <w:rFonts w:hint="eastAsia" w:ascii="宋体" w:hAnsi="宋体" w:cs="宋体"/>
          <w:sz w:val="24"/>
          <w:szCs w:val="24"/>
          <w:lang w:val="en-US" w:eastAsia="zh-CN"/>
        </w:rPr>
      </w:pPr>
      <w:r>
        <w:rPr>
          <w:rFonts w:hint="eastAsia" w:ascii="宋体" w:hAnsi="宋体" w:cs="宋体"/>
          <w:sz w:val="24"/>
          <w:szCs w:val="24"/>
        </w:rPr>
        <w:t>联 系 人：</w:t>
      </w:r>
      <w:r>
        <w:rPr>
          <w:rFonts w:hint="eastAsia" w:ascii="宋体" w:hAnsi="宋体" w:cs="宋体"/>
          <w:sz w:val="24"/>
          <w:szCs w:val="24"/>
          <w:lang w:eastAsia="zh-CN"/>
        </w:rPr>
        <w:t>苏盛楠</w:t>
      </w:r>
    </w:p>
    <w:p>
      <w:pPr>
        <w:pStyle w:val="17"/>
        <w:widowControl/>
        <w:spacing w:before="0" w:beforeAutospacing="0" w:after="0" w:afterAutospacing="0" w:line="360" w:lineRule="auto"/>
        <w:ind w:firstLine="480"/>
        <w:rPr>
          <w:rFonts w:hint="eastAsia" w:ascii="宋体" w:hAnsi="宋体" w:cs="宋体"/>
          <w:sz w:val="24"/>
          <w:szCs w:val="24"/>
        </w:rPr>
      </w:pPr>
      <w:r>
        <w:rPr>
          <w:rFonts w:hint="eastAsia" w:ascii="宋体" w:hAnsi="宋体" w:cs="宋体"/>
          <w:sz w:val="24"/>
          <w:szCs w:val="24"/>
        </w:rPr>
        <w:t>电  </w:t>
      </w:r>
      <w:r>
        <w:rPr>
          <w:rFonts w:hint="eastAsia" w:ascii="宋体" w:hAnsi="宋体" w:cs="宋体"/>
          <w:sz w:val="24"/>
          <w:szCs w:val="24"/>
          <w:lang w:val="en-US" w:eastAsia="zh-CN"/>
        </w:rPr>
        <w:t xml:space="preserve"> </w:t>
      </w:r>
      <w:r>
        <w:rPr>
          <w:rFonts w:hint="eastAsia" w:ascii="宋体" w:hAnsi="宋体" w:cs="宋体"/>
          <w:sz w:val="24"/>
          <w:szCs w:val="24"/>
        </w:rPr>
        <w:t>话：</w:t>
      </w:r>
      <w:r>
        <w:rPr>
          <w:rFonts w:hint="eastAsia" w:ascii="宋体" w:hAnsi="宋体" w:cs="宋体"/>
          <w:sz w:val="24"/>
          <w:szCs w:val="24"/>
          <w:lang w:val="en-US" w:eastAsia="zh-CN"/>
        </w:rPr>
        <w:t>18604568645</w:t>
      </w:r>
    </w:p>
    <w:p>
      <w:pPr>
        <w:pStyle w:val="17"/>
        <w:widowControl/>
        <w:spacing w:before="0" w:beforeAutospacing="0" w:after="0" w:afterAutospacing="0" w:line="360" w:lineRule="auto"/>
        <w:ind w:firstLine="480"/>
        <w:rPr>
          <w:rFonts w:hint="eastAsia" w:ascii="宋体" w:hAnsi="宋体" w:cs="宋体"/>
          <w:sz w:val="24"/>
          <w:szCs w:val="24"/>
        </w:rPr>
      </w:pPr>
      <w:r>
        <w:rPr>
          <w:rFonts w:hint="eastAsia" w:ascii="宋体" w:hAnsi="宋体" w:cs="宋体"/>
          <w:sz w:val="24"/>
          <w:szCs w:val="24"/>
        </w:rPr>
        <w:t>代理机构：黑龙江北部联盟控股集团股份有限公司</w:t>
      </w:r>
    </w:p>
    <w:p>
      <w:pPr>
        <w:pStyle w:val="17"/>
        <w:widowControl/>
        <w:spacing w:before="0" w:beforeAutospacing="0" w:after="0" w:afterAutospacing="0" w:line="360" w:lineRule="auto"/>
        <w:ind w:firstLine="480"/>
        <w:rPr>
          <w:rFonts w:hint="eastAsia" w:ascii="宋体" w:hAnsi="宋体" w:cs="宋体"/>
          <w:sz w:val="24"/>
          <w:szCs w:val="24"/>
        </w:rPr>
      </w:pPr>
      <w:r>
        <w:rPr>
          <w:rFonts w:hint="eastAsia" w:ascii="宋体" w:hAnsi="宋体" w:cs="宋体"/>
          <w:sz w:val="24"/>
          <w:szCs w:val="24"/>
        </w:rPr>
        <w:t xml:space="preserve">地 </w:t>
      </w:r>
      <w:r>
        <w:rPr>
          <w:rFonts w:hint="eastAsia" w:ascii="宋体" w:hAnsi="宋体" w:cs="宋体"/>
          <w:sz w:val="24"/>
          <w:szCs w:val="24"/>
          <w:lang w:val="en-US" w:eastAsia="zh-CN"/>
        </w:rPr>
        <w:t xml:space="preserve">   </w:t>
      </w:r>
      <w:r>
        <w:rPr>
          <w:rFonts w:hint="eastAsia" w:ascii="宋体" w:hAnsi="宋体" w:cs="宋体"/>
          <w:sz w:val="24"/>
          <w:szCs w:val="24"/>
        </w:rPr>
        <w:t>址：哈尔滨市香坊区香电街16号</w:t>
      </w:r>
    </w:p>
    <w:p>
      <w:pPr>
        <w:pStyle w:val="17"/>
        <w:widowControl/>
        <w:spacing w:before="0" w:beforeAutospacing="0" w:after="0" w:afterAutospacing="0" w:line="360" w:lineRule="auto"/>
        <w:ind w:firstLine="480"/>
        <w:rPr>
          <w:rFonts w:hint="eastAsia" w:ascii="宋体" w:hAnsi="宋体" w:cs="宋体"/>
          <w:sz w:val="24"/>
          <w:szCs w:val="24"/>
        </w:rPr>
      </w:pPr>
      <w:r>
        <w:rPr>
          <w:rFonts w:hint="eastAsia" w:ascii="宋体" w:hAnsi="宋体" w:cs="宋体"/>
          <w:sz w:val="24"/>
          <w:szCs w:val="24"/>
        </w:rPr>
        <w:t>联 系 人：马女士</w:t>
      </w:r>
    </w:p>
    <w:p>
      <w:pPr>
        <w:pStyle w:val="17"/>
        <w:widowControl/>
        <w:spacing w:before="0" w:beforeAutospacing="0" w:after="0" w:afterAutospacing="0" w:line="360" w:lineRule="auto"/>
        <w:ind w:firstLine="480"/>
        <w:rPr>
          <w:rFonts w:hint="eastAsia" w:ascii="宋体" w:hAnsi="宋体" w:cs="宋体"/>
          <w:sz w:val="24"/>
          <w:szCs w:val="24"/>
        </w:rPr>
      </w:pPr>
      <w:r>
        <w:rPr>
          <w:rFonts w:hint="eastAsia" w:ascii="宋体" w:hAnsi="宋体" w:cs="宋体"/>
          <w:sz w:val="24"/>
          <w:szCs w:val="24"/>
        </w:rPr>
        <w:t xml:space="preserve">电 </w:t>
      </w:r>
      <w:r>
        <w:rPr>
          <w:rFonts w:hint="eastAsia" w:ascii="宋体" w:hAnsi="宋体" w:cs="宋体"/>
          <w:sz w:val="24"/>
          <w:szCs w:val="24"/>
          <w:lang w:val="en-US" w:eastAsia="zh-CN"/>
        </w:rPr>
        <w:t xml:space="preserve">   </w:t>
      </w:r>
      <w:r>
        <w:rPr>
          <w:rFonts w:hint="eastAsia" w:ascii="宋体" w:hAnsi="宋体" w:cs="宋体"/>
          <w:sz w:val="24"/>
          <w:szCs w:val="24"/>
        </w:rPr>
        <w:t>话：0451-86970055</w:t>
      </w:r>
      <w:bookmarkEnd w:id="2"/>
      <w:bookmarkEnd w:id="3"/>
      <w:bookmarkEnd w:id="4"/>
      <w:bookmarkEnd w:id="5"/>
      <w:bookmarkEnd w:id="6"/>
      <w:bookmarkEnd w:id="7"/>
      <w:bookmarkEnd w:id="25"/>
      <w:bookmarkEnd w:id="26"/>
    </w:p>
    <w:sectPr>
      <w:pgSz w:w="11906" w:h="16838"/>
      <w:pgMar w:top="1417"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441CE1"/>
    <w:rsid w:val="015732EF"/>
    <w:rsid w:val="019D5F80"/>
    <w:rsid w:val="01AD3BEC"/>
    <w:rsid w:val="0205250F"/>
    <w:rsid w:val="02433859"/>
    <w:rsid w:val="024A0A7B"/>
    <w:rsid w:val="02730773"/>
    <w:rsid w:val="02CB2ECE"/>
    <w:rsid w:val="03910237"/>
    <w:rsid w:val="055C06FB"/>
    <w:rsid w:val="05CE5594"/>
    <w:rsid w:val="060222F5"/>
    <w:rsid w:val="06275190"/>
    <w:rsid w:val="06A145E6"/>
    <w:rsid w:val="06A97436"/>
    <w:rsid w:val="06E20510"/>
    <w:rsid w:val="07DC064A"/>
    <w:rsid w:val="08597BF8"/>
    <w:rsid w:val="090B06D7"/>
    <w:rsid w:val="097E7EB6"/>
    <w:rsid w:val="09F21011"/>
    <w:rsid w:val="0A036413"/>
    <w:rsid w:val="0A151A38"/>
    <w:rsid w:val="0AC67AB0"/>
    <w:rsid w:val="0AFB6E95"/>
    <w:rsid w:val="0AFC0FE9"/>
    <w:rsid w:val="0B0F6BA0"/>
    <w:rsid w:val="0B280D88"/>
    <w:rsid w:val="0CC15CB6"/>
    <w:rsid w:val="0D04699D"/>
    <w:rsid w:val="0D2A5BBC"/>
    <w:rsid w:val="0D6E2F7E"/>
    <w:rsid w:val="0DB12F8E"/>
    <w:rsid w:val="0DEE47C5"/>
    <w:rsid w:val="0ED452BB"/>
    <w:rsid w:val="0EE85A98"/>
    <w:rsid w:val="0F31425F"/>
    <w:rsid w:val="0F6415E1"/>
    <w:rsid w:val="10EA45B9"/>
    <w:rsid w:val="110E2815"/>
    <w:rsid w:val="12621615"/>
    <w:rsid w:val="12A40493"/>
    <w:rsid w:val="12B22E62"/>
    <w:rsid w:val="12D40CE1"/>
    <w:rsid w:val="1309743E"/>
    <w:rsid w:val="13944281"/>
    <w:rsid w:val="13AA11FD"/>
    <w:rsid w:val="13C92AB4"/>
    <w:rsid w:val="13E5363B"/>
    <w:rsid w:val="140D509F"/>
    <w:rsid w:val="14207B19"/>
    <w:rsid w:val="14754EDA"/>
    <w:rsid w:val="15E32CD0"/>
    <w:rsid w:val="15F35856"/>
    <w:rsid w:val="16107245"/>
    <w:rsid w:val="17163D0C"/>
    <w:rsid w:val="1749347D"/>
    <w:rsid w:val="17E3228D"/>
    <w:rsid w:val="17F768BC"/>
    <w:rsid w:val="18247C29"/>
    <w:rsid w:val="18AE6C98"/>
    <w:rsid w:val="18AF149D"/>
    <w:rsid w:val="18F61A87"/>
    <w:rsid w:val="19030CCB"/>
    <w:rsid w:val="195053A8"/>
    <w:rsid w:val="19B8216B"/>
    <w:rsid w:val="19F41B4A"/>
    <w:rsid w:val="1A7B63FB"/>
    <w:rsid w:val="1A875609"/>
    <w:rsid w:val="1A9D1FEB"/>
    <w:rsid w:val="1B4A548A"/>
    <w:rsid w:val="1BBC0929"/>
    <w:rsid w:val="1C8E6019"/>
    <w:rsid w:val="1CF97F0F"/>
    <w:rsid w:val="1D4463A1"/>
    <w:rsid w:val="1D741B82"/>
    <w:rsid w:val="1DCF77D1"/>
    <w:rsid w:val="1E593CBF"/>
    <w:rsid w:val="1E605CA8"/>
    <w:rsid w:val="1E643DF4"/>
    <w:rsid w:val="1F0C44A9"/>
    <w:rsid w:val="1F2567E1"/>
    <w:rsid w:val="20057CEF"/>
    <w:rsid w:val="20465AA4"/>
    <w:rsid w:val="20B85F3D"/>
    <w:rsid w:val="22196FCD"/>
    <w:rsid w:val="224C670A"/>
    <w:rsid w:val="22CD3694"/>
    <w:rsid w:val="23216B2A"/>
    <w:rsid w:val="23C04B00"/>
    <w:rsid w:val="244B2149"/>
    <w:rsid w:val="24BB21C6"/>
    <w:rsid w:val="2528127E"/>
    <w:rsid w:val="25651C69"/>
    <w:rsid w:val="25E2219E"/>
    <w:rsid w:val="26A05475"/>
    <w:rsid w:val="271B665A"/>
    <w:rsid w:val="275C2A3E"/>
    <w:rsid w:val="284F18F0"/>
    <w:rsid w:val="28CC3ACD"/>
    <w:rsid w:val="2982771F"/>
    <w:rsid w:val="29A33591"/>
    <w:rsid w:val="29B251D3"/>
    <w:rsid w:val="2A1C45A0"/>
    <w:rsid w:val="2A923BEF"/>
    <w:rsid w:val="2AFB0DE3"/>
    <w:rsid w:val="2B453B10"/>
    <w:rsid w:val="2B7F4F49"/>
    <w:rsid w:val="2BB0650A"/>
    <w:rsid w:val="2C070555"/>
    <w:rsid w:val="2C316789"/>
    <w:rsid w:val="2C721EB1"/>
    <w:rsid w:val="2CC33441"/>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58B46E5"/>
    <w:rsid w:val="36E42BFC"/>
    <w:rsid w:val="37BC545C"/>
    <w:rsid w:val="37C11A1F"/>
    <w:rsid w:val="394A63F4"/>
    <w:rsid w:val="396E29BA"/>
    <w:rsid w:val="39DD5174"/>
    <w:rsid w:val="3A2018FF"/>
    <w:rsid w:val="3A3E4334"/>
    <w:rsid w:val="3AD13566"/>
    <w:rsid w:val="3B7F7CAE"/>
    <w:rsid w:val="3BCE5122"/>
    <w:rsid w:val="3C3A22BF"/>
    <w:rsid w:val="3D2573CB"/>
    <w:rsid w:val="3DDF55CA"/>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4FB38F1"/>
    <w:rsid w:val="454D639A"/>
    <w:rsid w:val="458C13D6"/>
    <w:rsid w:val="46147080"/>
    <w:rsid w:val="46156373"/>
    <w:rsid w:val="46940254"/>
    <w:rsid w:val="46A726A9"/>
    <w:rsid w:val="47A20B3B"/>
    <w:rsid w:val="47C54249"/>
    <w:rsid w:val="483F02A6"/>
    <w:rsid w:val="48990C74"/>
    <w:rsid w:val="48B27864"/>
    <w:rsid w:val="498B558E"/>
    <w:rsid w:val="4A2B659A"/>
    <w:rsid w:val="4A2B7505"/>
    <w:rsid w:val="4A381BBD"/>
    <w:rsid w:val="4A4800C7"/>
    <w:rsid w:val="4B9F3474"/>
    <w:rsid w:val="4BAD4209"/>
    <w:rsid w:val="4BE160C6"/>
    <w:rsid w:val="4C793671"/>
    <w:rsid w:val="4C8D584C"/>
    <w:rsid w:val="4CE3472C"/>
    <w:rsid w:val="4D0056B3"/>
    <w:rsid w:val="4D3F38ED"/>
    <w:rsid w:val="4E8A0C1E"/>
    <w:rsid w:val="4EA34834"/>
    <w:rsid w:val="4EB23ADD"/>
    <w:rsid w:val="4EDB16B5"/>
    <w:rsid w:val="4F950966"/>
    <w:rsid w:val="4FC91F0F"/>
    <w:rsid w:val="50152ACD"/>
    <w:rsid w:val="506C5249"/>
    <w:rsid w:val="51076FF2"/>
    <w:rsid w:val="511F2554"/>
    <w:rsid w:val="51312DFF"/>
    <w:rsid w:val="51C55C86"/>
    <w:rsid w:val="525C772A"/>
    <w:rsid w:val="530A04E8"/>
    <w:rsid w:val="53377FA9"/>
    <w:rsid w:val="5417608F"/>
    <w:rsid w:val="541F0E41"/>
    <w:rsid w:val="54501E1B"/>
    <w:rsid w:val="54B97243"/>
    <w:rsid w:val="556F065B"/>
    <w:rsid w:val="55D15919"/>
    <w:rsid w:val="57B112DC"/>
    <w:rsid w:val="57C01F0E"/>
    <w:rsid w:val="57D31F46"/>
    <w:rsid w:val="58470465"/>
    <w:rsid w:val="584C2AA5"/>
    <w:rsid w:val="58922F6B"/>
    <w:rsid w:val="58F2590B"/>
    <w:rsid w:val="58F8018E"/>
    <w:rsid w:val="591E0DD4"/>
    <w:rsid w:val="593B439B"/>
    <w:rsid w:val="595C1406"/>
    <w:rsid w:val="59BE3A87"/>
    <w:rsid w:val="59DF2FD9"/>
    <w:rsid w:val="59F32F9B"/>
    <w:rsid w:val="5ABC482A"/>
    <w:rsid w:val="5B065AF2"/>
    <w:rsid w:val="5B095C93"/>
    <w:rsid w:val="5B6D59CF"/>
    <w:rsid w:val="5BA0535F"/>
    <w:rsid w:val="5C001BCA"/>
    <w:rsid w:val="5C4B5263"/>
    <w:rsid w:val="5CEC05E9"/>
    <w:rsid w:val="5CFE67E4"/>
    <w:rsid w:val="5D126703"/>
    <w:rsid w:val="5D660CD9"/>
    <w:rsid w:val="5DAB765D"/>
    <w:rsid w:val="5DBB3FE3"/>
    <w:rsid w:val="5E3340DB"/>
    <w:rsid w:val="5E392E58"/>
    <w:rsid w:val="5E925832"/>
    <w:rsid w:val="5EDA6CAA"/>
    <w:rsid w:val="5EDC5F32"/>
    <w:rsid w:val="5F2933AA"/>
    <w:rsid w:val="5FE62E86"/>
    <w:rsid w:val="606B5755"/>
    <w:rsid w:val="609251F4"/>
    <w:rsid w:val="611B76A6"/>
    <w:rsid w:val="6194608B"/>
    <w:rsid w:val="61986D3B"/>
    <w:rsid w:val="61B7414F"/>
    <w:rsid w:val="620C069B"/>
    <w:rsid w:val="63032B74"/>
    <w:rsid w:val="63653ECF"/>
    <w:rsid w:val="63945DD3"/>
    <w:rsid w:val="63D777D6"/>
    <w:rsid w:val="63F80264"/>
    <w:rsid w:val="64236D66"/>
    <w:rsid w:val="647C64A8"/>
    <w:rsid w:val="64C616F1"/>
    <w:rsid w:val="650561D9"/>
    <w:rsid w:val="65C77287"/>
    <w:rsid w:val="65D536BE"/>
    <w:rsid w:val="662E73F9"/>
    <w:rsid w:val="66735E32"/>
    <w:rsid w:val="6756103B"/>
    <w:rsid w:val="67C12A80"/>
    <w:rsid w:val="67D72CA3"/>
    <w:rsid w:val="67F70238"/>
    <w:rsid w:val="68B0117B"/>
    <w:rsid w:val="69F97042"/>
    <w:rsid w:val="6A1E1056"/>
    <w:rsid w:val="6A5B2721"/>
    <w:rsid w:val="6ACC01BD"/>
    <w:rsid w:val="6B8E7EEC"/>
    <w:rsid w:val="6BB47B50"/>
    <w:rsid w:val="6BDB00CB"/>
    <w:rsid w:val="6BEF183C"/>
    <w:rsid w:val="6C737F93"/>
    <w:rsid w:val="6C8259C1"/>
    <w:rsid w:val="6CB959E0"/>
    <w:rsid w:val="6CBA1093"/>
    <w:rsid w:val="6CD17CE1"/>
    <w:rsid w:val="6D772385"/>
    <w:rsid w:val="6D7A0D8A"/>
    <w:rsid w:val="6E7A0BA9"/>
    <w:rsid w:val="6F042D8D"/>
    <w:rsid w:val="6F5F3BC6"/>
    <w:rsid w:val="701574BA"/>
    <w:rsid w:val="703B49BE"/>
    <w:rsid w:val="70484E0F"/>
    <w:rsid w:val="708F255B"/>
    <w:rsid w:val="70D519B6"/>
    <w:rsid w:val="70DA41D5"/>
    <w:rsid w:val="71235E34"/>
    <w:rsid w:val="712E3765"/>
    <w:rsid w:val="71910455"/>
    <w:rsid w:val="72075595"/>
    <w:rsid w:val="734B481E"/>
    <w:rsid w:val="73537459"/>
    <w:rsid w:val="73BC68FE"/>
    <w:rsid w:val="7471623A"/>
    <w:rsid w:val="752306DE"/>
    <w:rsid w:val="75363DD7"/>
    <w:rsid w:val="757F2F3A"/>
    <w:rsid w:val="7588504E"/>
    <w:rsid w:val="75942872"/>
    <w:rsid w:val="75AF1959"/>
    <w:rsid w:val="76324BEB"/>
    <w:rsid w:val="77527419"/>
    <w:rsid w:val="77FC29B1"/>
    <w:rsid w:val="7821076F"/>
    <w:rsid w:val="786D0F9E"/>
    <w:rsid w:val="788A260A"/>
    <w:rsid w:val="78E87284"/>
    <w:rsid w:val="7906253C"/>
    <w:rsid w:val="796E04E0"/>
    <w:rsid w:val="7A0C7971"/>
    <w:rsid w:val="7A362CBE"/>
    <w:rsid w:val="7A3E2E1D"/>
    <w:rsid w:val="7C2B5368"/>
    <w:rsid w:val="7C4F45D9"/>
    <w:rsid w:val="7C83609A"/>
    <w:rsid w:val="7C8578FA"/>
    <w:rsid w:val="7D7E6C3C"/>
    <w:rsid w:val="7DE7672D"/>
    <w:rsid w:val="7E595448"/>
    <w:rsid w:val="7E90246A"/>
    <w:rsid w:val="7E961EA0"/>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jc w:val="center"/>
      <w:outlineLvl w:val="0"/>
    </w:pPr>
    <w:rPr>
      <w:rFonts w:eastAsia="黑体"/>
      <w:bCs/>
      <w:kern w:val="44"/>
      <w:sz w:val="32"/>
      <w:szCs w:val="44"/>
    </w:rPr>
  </w:style>
  <w:style w:type="paragraph" w:styleId="6">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1"/>
    <w:rPr>
      <w:szCs w:val="21"/>
    </w:rPr>
  </w:style>
  <w:style w:type="paragraph" w:styleId="4">
    <w:name w:val="Date"/>
    <w:basedOn w:val="1"/>
    <w:next w:val="1"/>
    <w:qFormat/>
    <w:uiPriority w:val="0"/>
    <w:pPr>
      <w:ind w:left="100" w:leftChars="2500"/>
    </w:pPr>
  </w:style>
  <w:style w:type="paragraph" w:styleId="7">
    <w:name w:val="Normal Indent"/>
    <w:basedOn w:val="1"/>
    <w:qFormat/>
    <w:uiPriority w:val="0"/>
    <w:pPr>
      <w:ind w:firstLine="420" w:firstLineChars="200"/>
    </w:pPr>
  </w:style>
  <w:style w:type="paragraph" w:styleId="8">
    <w:name w:val="toa heading"/>
    <w:basedOn w:val="1"/>
    <w:next w:val="1"/>
    <w:semiHidden/>
    <w:qFormat/>
    <w:uiPriority w:val="0"/>
    <w:pPr>
      <w:spacing w:before="120"/>
    </w:pPr>
    <w:rPr>
      <w:rFonts w:ascii="Arial" w:hAnsi="Arial"/>
      <w:sz w:val="24"/>
      <w:szCs w:val="20"/>
    </w:rPr>
  </w:style>
  <w:style w:type="paragraph" w:styleId="9">
    <w:name w:val="Body Text Indent"/>
    <w:basedOn w:val="1"/>
    <w:next w:val="10"/>
    <w:qFormat/>
    <w:uiPriority w:val="0"/>
    <w:pPr>
      <w:ind w:firstLine="420"/>
    </w:pPr>
  </w:style>
  <w:style w:type="paragraph" w:styleId="10">
    <w:name w:val="Body Text First Indent 2"/>
    <w:basedOn w:val="9"/>
    <w:next w:val="1"/>
    <w:qFormat/>
    <w:uiPriority w:val="99"/>
    <w:pPr>
      <w:ind w:firstLine="200" w:firstLineChars="200"/>
    </w:pPr>
    <w:rPr>
      <w:color w:val="000000"/>
    </w:rPr>
  </w:style>
  <w:style w:type="paragraph" w:styleId="11">
    <w:name w:val="Plain Text"/>
    <w:basedOn w:val="1"/>
    <w:qFormat/>
    <w:uiPriority w:val="0"/>
    <w:rPr>
      <w:rFonts w:ascii="宋体" w:hAnsi="Courier New"/>
      <w:color w:val="000000"/>
      <w:kern w:val="0"/>
      <w:szCs w:val="21"/>
    </w:rPr>
  </w:style>
  <w:style w:type="paragraph" w:styleId="12">
    <w:name w:val="Body Text Indent 2"/>
    <w:basedOn w:val="1"/>
    <w:qFormat/>
    <w:uiPriority w:val="0"/>
    <w:pPr>
      <w:ind w:firstLine="624"/>
    </w:pPr>
    <w:rPr>
      <w:rFonts w:ascii="仿宋_GB2312" w:eastAsia="仿宋_GB2312"/>
      <w:sz w:val="2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6">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 w:type="character" w:customStyle="1" w:styleId="24">
    <w:name w:val="font01"/>
    <w:basedOn w:val="2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艳萍</cp:lastModifiedBy>
  <dcterms:modified xsi:type="dcterms:W3CDTF">2020-12-03T07:39:52Z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